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0B61" w14:textId="77777777" w:rsidR="000E0423" w:rsidRDefault="000E0423" w:rsidP="006F2C6E">
      <w:pPr>
        <w:jc w:val="center"/>
        <w:rPr>
          <w:b/>
          <w:bCs/>
        </w:rPr>
      </w:pPr>
    </w:p>
    <w:p w14:paraId="16C3CDA1" w14:textId="4DD06A0C" w:rsidR="00EA42FD" w:rsidRDefault="00732FCB" w:rsidP="006F2C6E">
      <w:pPr>
        <w:jc w:val="center"/>
        <w:rPr>
          <w:b/>
          <w:bCs/>
        </w:rPr>
      </w:pPr>
      <w:r w:rsidRPr="00613272">
        <w:rPr>
          <w:b/>
          <w:bCs/>
        </w:rPr>
        <w:t>TYDZIEŃ KARIERY PSSE</w:t>
      </w:r>
      <w:r w:rsidR="00EA42FD">
        <w:rPr>
          <w:b/>
          <w:bCs/>
        </w:rPr>
        <w:t xml:space="preserve"> NA POMORSKICH UCZELNIACH</w:t>
      </w:r>
    </w:p>
    <w:p w14:paraId="19B33262" w14:textId="29013D6D" w:rsidR="001F4780" w:rsidRDefault="00732FCB" w:rsidP="006F2C6E">
      <w:pPr>
        <w:jc w:val="center"/>
        <w:rPr>
          <w:b/>
          <w:bCs/>
        </w:rPr>
      </w:pPr>
      <w:r w:rsidRPr="00613272">
        <w:rPr>
          <w:b/>
          <w:bCs/>
        </w:rPr>
        <w:t>8-1</w:t>
      </w:r>
      <w:r w:rsidR="000E0423">
        <w:rPr>
          <w:b/>
          <w:bCs/>
        </w:rPr>
        <w:t>2</w:t>
      </w:r>
      <w:r w:rsidRPr="00613272">
        <w:rPr>
          <w:b/>
          <w:bCs/>
        </w:rPr>
        <w:t xml:space="preserve"> MARCA 2021</w:t>
      </w:r>
    </w:p>
    <w:p w14:paraId="1BF66D14" w14:textId="77777777" w:rsidR="00D03497" w:rsidRDefault="00D03497" w:rsidP="00D03497"/>
    <w:p w14:paraId="2A0B2DCA" w14:textId="095F1F66" w:rsidR="00D03497" w:rsidRDefault="00D03497" w:rsidP="00D03497">
      <w:pPr>
        <w:jc w:val="both"/>
        <w:rPr>
          <w:b/>
          <w:bCs/>
        </w:rPr>
      </w:pPr>
      <w:r w:rsidRPr="00D03497">
        <w:rPr>
          <w:b/>
          <w:bCs/>
        </w:rPr>
        <w:t>Pomorska Specjalna Strefa Ekonomiczna sp. z o.o. serdecznie zaprasza studentów do udziału w spotkaniach online z przedsiębiorstwami prowadzącymi działalność na terenie Strefy.</w:t>
      </w:r>
      <w:r>
        <w:rPr>
          <w:b/>
          <w:bCs/>
        </w:rPr>
        <w:t xml:space="preserve"> Od 8 do 12 marca codziennie możecie spotkać się z </w:t>
      </w:r>
      <w:r w:rsidR="003C5F7C">
        <w:rPr>
          <w:b/>
          <w:bCs/>
        </w:rPr>
        <w:t>potencjalnymi pracodawcami,</w:t>
      </w:r>
      <w:r>
        <w:rPr>
          <w:b/>
          <w:bCs/>
        </w:rPr>
        <w:t xml:space="preserve"> zapoznać się z ich działalnością, a także </w:t>
      </w:r>
      <w:r w:rsidR="001842A4">
        <w:rPr>
          <w:b/>
          <w:bCs/>
        </w:rPr>
        <w:t xml:space="preserve">z </w:t>
      </w:r>
      <w:r>
        <w:rPr>
          <w:b/>
          <w:bCs/>
        </w:rPr>
        <w:t>ofertami praktyk, staży i pracy.</w:t>
      </w:r>
      <w:r w:rsidR="001F4780">
        <w:rPr>
          <w:b/>
          <w:bCs/>
        </w:rPr>
        <w:t xml:space="preserve"> Dodatkowo </w:t>
      </w:r>
      <w:r w:rsidR="001842A4">
        <w:rPr>
          <w:b/>
          <w:bCs/>
        </w:rPr>
        <w:t>w ramach Tygodnia Kariery odbędzie się</w:t>
      </w:r>
      <w:r w:rsidR="001F4780">
        <w:rPr>
          <w:b/>
          <w:bCs/>
        </w:rPr>
        <w:t xml:space="preserve"> warsztat „Rekrutacja od podstaw – start dla młodych”, w czasie którego eksperci z Agencji Pracy </w:t>
      </w:r>
      <w:proofErr w:type="spellStart"/>
      <w:r w:rsidR="001F4780">
        <w:rPr>
          <w:b/>
          <w:bCs/>
        </w:rPr>
        <w:t>Gi</w:t>
      </w:r>
      <w:proofErr w:type="spellEnd"/>
      <w:r w:rsidR="001F4780">
        <w:rPr>
          <w:b/>
          <w:bCs/>
        </w:rPr>
        <w:t xml:space="preserve"> Group udzielą praktycznych porad niezbędnych w</w:t>
      </w:r>
      <w:r w:rsidR="00D53A94">
        <w:rPr>
          <w:b/>
          <w:bCs/>
        </w:rPr>
        <w:t> </w:t>
      </w:r>
      <w:r w:rsidR="001F4780">
        <w:rPr>
          <w:b/>
          <w:bCs/>
        </w:rPr>
        <w:t xml:space="preserve">stawianiu pierwszych kroków na </w:t>
      </w:r>
      <w:r w:rsidR="00296DF8">
        <w:rPr>
          <w:b/>
          <w:bCs/>
        </w:rPr>
        <w:t>ścieżce kariery</w:t>
      </w:r>
      <w:r w:rsidR="001F4780">
        <w:rPr>
          <w:b/>
          <w:bCs/>
        </w:rPr>
        <w:t>.</w:t>
      </w:r>
    </w:p>
    <w:p w14:paraId="3971E0A7" w14:textId="60C44467" w:rsidR="00D03497" w:rsidRDefault="00D03497" w:rsidP="00D03497">
      <w:pPr>
        <w:jc w:val="both"/>
        <w:rPr>
          <w:b/>
          <w:bCs/>
        </w:rPr>
      </w:pPr>
    </w:p>
    <w:p w14:paraId="123059EF" w14:textId="7190D355" w:rsidR="000E0423" w:rsidRDefault="00D03497" w:rsidP="00D03497">
      <w:pPr>
        <w:jc w:val="both"/>
      </w:pPr>
      <w:r w:rsidRPr="00D03497">
        <w:t>Wszystkie spotkani</w:t>
      </w:r>
      <w:r w:rsidR="00C84103">
        <w:t>a</w:t>
      </w:r>
      <w:r w:rsidRPr="00D03497">
        <w:t xml:space="preserve"> realizowane są online</w:t>
      </w:r>
      <w:r w:rsidR="00C84103">
        <w:t xml:space="preserve"> </w:t>
      </w:r>
      <w:r w:rsidRPr="00D03497">
        <w:t xml:space="preserve">na platformie Microsoft </w:t>
      </w:r>
      <w:proofErr w:type="spellStart"/>
      <w:r w:rsidRPr="00D03497">
        <w:t>Teams</w:t>
      </w:r>
      <w:proofErr w:type="spellEnd"/>
      <w:r w:rsidR="00C84103">
        <w:t xml:space="preserve">, </w:t>
      </w:r>
      <w:r w:rsidR="00C84103" w:rsidRPr="00D03497">
        <w:t>w formule interaktywnej</w:t>
      </w:r>
      <w:r w:rsidR="00C84103">
        <w:t xml:space="preserve"> umożliwiającej bezpośredni kontakt z prowadzącymi</w:t>
      </w:r>
      <w:r w:rsidRPr="00D03497">
        <w:t xml:space="preserve">. Udział w spotkaniach jest bezpłatny i nie ma konieczności dokonywania wcześniejszej rejestracji </w:t>
      </w:r>
      <w:r w:rsidR="001F4780">
        <w:t>–</w:t>
      </w:r>
      <w:r w:rsidRPr="00D03497">
        <w:t xml:space="preserve"> </w:t>
      </w:r>
      <w:r w:rsidR="001F4780">
        <w:t>we wskazanym terminie wystarczy kliknąć na link i</w:t>
      </w:r>
      <w:r w:rsidR="00D53A94">
        <w:t> </w:t>
      </w:r>
      <w:r w:rsidR="001F4780">
        <w:t>dołączyć do konkretnego wydarzenia.</w:t>
      </w:r>
      <w:r w:rsidR="0026040A" w:rsidRPr="0026040A">
        <w:t xml:space="preserve"> </w:t>
      </w:r>
      <w:r w:rsidR="0026040A">
        <w:t>Do spotkania możesz dołączyć na komputerze lub w aplikacji mobilnej.</w:t>
      </w:r>
    </w:p>
    <w:p w14:paraId="5C0848BB" w14:textId="44DB1AA8" w:rsidR="0043065E" w:rsidRDefault="0043065E" w:rsidP="00D03497">
      <w:pPr>
        <w:jc w:val="both"/>
      </w:pPr>
    </w:p>
    <w:p w14:paraId="489FAC6F" w14:textId="0A4D6FAB" w:rsidR="00D03497" w:rsidRPr="00D03497" w:rsidRDefault="00D03497" w:rsidP="00D03497">
      <w:pPr>
        <w:jc w:val="both"/>
        <w:rPr>
          <w:b/>
          <w:bCs/>
        </w:rPr>
      </w:pPr>
      <w:r>
        <w:rPr>
          <w:b/>
          <w:bCs/>
        </w:rPr>
        <w:t>ROZKŁAD JAZDY TYGODNIA KARIERY</w:t>
      </w:r>
    </w:p>
    <w:p w14:paraId="38391C04" w14:textId="01F489DE" w:rsidR="00D03497" w:rsidRDefault="00D03497" w:rsidP="00D03497"/>
    <w:p w14:paraId="1D59B6E8" w14:textId="0E215AFD" w:rsidR="00D03497" w:rsidRPr="0051368C" w:rsidRDefault="009A0182" w:rsidP="00D03497">
      <w:pPr>
        <w:rPr>
          <w:b/>
          <w:bCs/>
        </w:rPr>
      </w:pPr>
      <w:r w:rsidRPr="0051368C">
        <w:rPr>
          <w:b/>
          <w:bCs/>
        </w:rPr>
        <w:t>8 marca 2021, 11.00-12.00</w:t>
      </w:r>
    </w:p>
    <w:p w14:paraId="30AC650B" w14:textId="33142E7A" w:rsidR="009A0182" w:rsidRDefault="009A0182" w:rsidP="00D03497">
      <w:pPr>
        <w:rPr>
          <w:b/>
          <w:bCs/>
        </w:rPr>
      </w:pPr>
      <w:r w:rsidRPr="0051368C">
        <w:rPr>
          <w:b/>
          <w:bCs/>
        </w:rPr>
        <w:t>KRONOSPAN</w:t>
      </w:r>
    </w:p>
    <w:p w14:paraId="2847DB75" w14:textId="3B01F95D" w:rsidR="006E5645" w:rsidRDefault="00831CE8" w:rsidP="00D03497">
      <w:pPr>
        <w:rPr>
          <w:b/>
          <w:bCs/>
        </w:rPr>
      </w:pPr>
      <w:hyperlink r:id="rId8" w:history="1">
        <w:r w:rsidR="0077028F" w:rsidRPr="004F113E">
          <w:rPr>
            <w:rStyle w:val="Hipercze"/>
            <w:b/>
            <w:bCs/>
          </w:rPr>
          <w:t>www.kronospan.pl</w:t>
        </w:r>
      </w:hyperlink>
      <w:r w:rsidR="0077028F">
        <w:rPr>
          <w:b/>
          <w:bCs/>
        </w:rPr>
        <w:t xml:space="preserve"> </w:t>
      </w:r>
    </w:p>
    <w:p w14:paraId="6A8AD1A2" w14:textId="77777777" w:rsidR="005B6B7B" w:rsidRDefault="005B6B7B" w:rsidP="005B6B7B">
      <w:r>
        <w:t>Informacje o firmie:</w:t>
      </w:r>
    </w:p>
    <w:p w14:paraId="6A992511" w14:textId="77777777" w:rsidR="005B6B7B" w:rsidRPr="00A654F6" w:rsidRDefault="005B6B7B" w:rsidP="005B6B7B">
      <w:pPr>
        <w:spacing w:after="120"/>
        <w:jc w:val="both"/>
        <w:rPr>
          <w:i/>
          <w:iCs/>
        </w:rPr>
      </w:pPr>
      <w:r w:rsidRPr="00A654F6">
        <w:rPr>
          <w:i/>
          <w:iCs/>
        </w:rPr>
        <w:t>Jesteśmy światowym liderem w produkcji wysokiej jakości produktów drewnopochodnych: płyt budowlanych, meblowych i paneli podłogowych, a także komponentów do ich produkcji, takich jak papier bazowy, żywice i</w:t>
      </w:r>
      <w:r>
        <w:rPr>
          <w:i/>
          <w:iCs/>
        </w:rPr>
        <w:t> </w:t>
      </w:r>
      <w:r w:rsidRPr="00A654F6">
        <w:rPr>
          <w:i/>
          <w:iCs/>
        </w:rPr>
        <w:t xml:space="preserve">laminaty. </w:t>
      </w:r>
    </w:p>
    <w:p w14:paraId="085131B0" w14:textId="77777777" w:rsidR="00624E23" w:rsidRDefault="005B6B7B" w:rsidP="00624E23">
      <w:pPr>
        <w:spacing w:after="120"/>
        <w:jc w:val="both"/>
        <w:rPr>
          <w:i/>
          <w:iCs/>
        </w:rPr>
      </w:pPr>
      <w:r w:rsidRPr="00A654F6">
        <w:rPr>
          <w:i/>
          <w:iCs/>
        </w:rPr>
        <w:t>W Polsce jesteśmy obecni m.in. w Szczecinie, Szczecinku, Poznaniu, Rudawie, Strzelcach Opolskich, Mielcu, Pustkowie, Jaśle i Rytlu.</w:t>
      </w:r>
    </w:p>
    <w:p w14:paraId="69C17801" w14:textId="04533CD4" w:rsidR="003160BD" w:rsidRPr="00624E23" w:rsidRDefault="00831CE8" w:rsidP="00624E23">
      <w:pPr>
        <w:spacing w:after="120"/>
        <w:jc w:val="both"/>
        <w:rPr>
          <w:i/>
          <w:iCs/>
        </w:rPr>
      </w:pPr>
      <w:hyperlink r:id="rId9" w:tgtFrame="_blank" w:history="1">
        <w:r w:rsidR="003160BD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0E2E19AD" w14:textId="199BABA9" w:rsidR="009A0182" w:rsidRDefault="009A0182" w:rsidP="00D03497"/>
    <w:p w14:paraId="04153383" w14:textId="3878AC48" w:rsidR="009A0182" w:rsidRPr="00AC3456" w:rsidRDefault="009A0182" w:rsidP="00D03497">
      <w:pPr>
        <w:rPr>
          <w:b/>
          <w:bCs/>
          <w:lang w:val="en-GB"/>
        </w:rPr>
      </w:pPr>
      <w:r w:rsidRPr="00AC3456">
        <w:rPr>
          <w:b/>
          <w:bCs/>
          <w:lang w:val="en-GB"/>
        </w:rPr>
        <w:t xml:space="preserve">9 </w:t>
      </w:r>
      <w:proofErr w:type="spellStart"/>
      <w:r w:rsidRPr="00AC3456">
        <w:rPr>
          <w:b/>
          <w:bCs/>
          <w:lang w:val="en-GB"/>
        </w:rPr>
        <w:t>marca</w:t>
      </w:r>
      <w:proofErr w:type="spellEnd"/>
      <w:r w:rsidRPr="00AC3456">
        <w:rPr>
          <w:b/>
          <w:bCs/>
          <w:lang w:val="en-GB"/>
        </w:rPr>
        <w:t xml:space="preserve"> 2021, 13.00-14.00</w:t>
      </w:r>
    </w:p>
    <w:p w14:paraId="08761D9A" w14:textId="22C9335A" w:rsidR="009A0182" w:rsidRPr="00AC3456" w:rsidRDefault="009A0182" w:rsidP="00D03497">
      <w:pPr>
        <w:rPr>
          <w:b/>
          <w:bCs/>
          <w:lang w:val="en-GB"/>
        </w:rPr>
      </w:pPr>
      <w:r w:rsidRPr="00AC3456">
        <w:rPr>
          <w:b/>
          <w:bCs/>
          <w:lang w:val="en-GB"/>
        </w:rPr>
        <w:t>NORTHVOLT POLAND</w:t>
      </w:r>
    </w:p>
    <w:p w14:paraId="1BC3CE54" w14:textId="0D79451E" w:rsidR="00553832" w:rsidRPr="00AC3456" w:rsidRDefault="00831CE8" w:rsidP="00D03497">
      <w:pPr>
        <w:rPr>
          <w:b/>
          <w:bCs/>
          <w:lang w:val="en-GB"/>
        </w:rPr>
      </w:pPr>
      <w:r>
        <w:fldChar w:fldCharType="begin"/>
      </w:r>
      <w:r w:rsidRPr="00831CE8">
        <w:rPr>
          <w:lang w:val="en-GB"/>
        </w:rPr>
        <w:instrText xml:space="preserve"> HYPERLINK "http://www.northvolt.com" </w:instrText>
      </w:r>
      <w:r>
        <w:fldChar w:fldCharType="separate"/>
      </w:r>
      <w:r w:rsidR="00D82BA0" w:rsidRPr="00AC3456">
        <w:rPr>
          <w:rStyle w:val="Hipercze"/>
          <w:b/>
          <w:bCs/>
          <w:lang w:val="en-GB"/>
        </w:rPr>
        <w:t>www.northvolt.com</w:t>
      </w:r>
      <w:r>
        <w:rPr>
          <w:rStyle w:val="Hipercze"/>
          <w:b/>
          <w:bCs/>
          <w:lang w:val="en-GB"/>
        </w:rPr>
        <w:fldChar w:fldCharType="end"/>
      </w:r>
      <w:r w:rsidR="00D82BA0" w:rsidRPr="00AC3456">
        <w:rPr>
          <w:b/>
          <w:bCs/>
          <w:lang w:val="en-GB"/>
        </w:rPr>
        <w:t xml:space="preserve"> </w:t>
      </w:r>
    </w:p>
    <w:p w14:paraId="3CA4DB23" w14:textId="77777777" w:rsidR="00585B29" w:rsidRDefault="00585B29" w:rsidP="00585B29">
      <w:r>
        <w:t>Informacje o firmie:</w:t>
      </w:r>
    </w:p>
    <w:p w14:paraId="5F3F192F" w14:textId="271395F0" w:rsidR="0017388A" w:rsidRPr="0017388A" w:rsidRDefault="0017388A" w:rsidP="0017388A">
      <w:pPr>
        <w:spacing w:after="120"/>
        <w:jc w:val="both"/>
        <w:rPr>
          <w:i/>
          <w:iCs/>
        </w:rPr>
      </w:pPr>
      <w:r w:rsidRPr="0017388A">
        <w:rPr>
          <w:i/>
          <w:iCs/>
        </w:rPr>
        <w:t xml:space="preserve">Firma NORTHVOLT została założona w Szwecji w 2016 roku z misją budowy najbardziej ekologicznych baterii </w:t>
      </w:r>
      <w:proofErr w:type="spellStart"/>
      <w:r w:rsidRPr="0017388A">
        <w:rPr>
          <w:i/>
          <w:iCs/>
        </w:rPr>
        <w:t>litowo</w:t>
      </w:r>
      <w:proofErr w:type="spellEnd"/>
      <w:r w:rsidRPr="0017388A">
        <w:rPr>
          <w:i/>
          <w:iCs/>
        </w:rPr>
        <w:t>-jonowych na świecie, charakteryzujących się minimalnym śladem węglowym i największymi możliwościami w zakresie recyklingu, aby zapewnić europejską transformację ku energii odnawialnej.</w:t>
      </w:r>
    </w:p>
    <w:p w14:paraId="1B77A48F" w14:textId="356BDA0D" w:rsidR="00585B29" w:rsidRPr="0017388A" w:rsidRDefault="0017388A" w:rsidP="0017388A">
      <w:pPr>
        <w:spacing w:after="120"/>
        <w:jc w:val="both"/>
        <w:rPr>
          <w:i/>
          <w:iCs/>
        </w:rPr>
      </w:pPr>
      <w:r w:rsidRPr="0017388A">
        <w:rPr>
          <w:i/>
          <w:iCs/>
        </w:rPr>
        <w:t xml:space="preserve">Od 2018 firma funkcjonuje w Polsce pod nazwą </w:t>
      </w:r>
      <w:proofErr w:type="spellStart"/>
      <w:r w:rsidRPr="0017388A">
        <w:rPr>
          <w:i/>
          <w:iCs/>
        </w:rPr>
        <w:t>Northvolt</w:t>
      </w:r>
      <w:proofErr w:type="spellEnd"/>
      <w:r w:rsidRPr="0017388A">
        <w:rPr>
          <w:i/>
          <w:iCs/>
        </w:rPr>
        <w:t xml:space="preserve"> Poland Sp. z o.o. Spółka została zawiązana, aby sprostać rosnącemu zapotrzebowaniu na kompletne systemy bateryjne. Obecnie firma </w:t>
      </w:r>
      <w:proofErr w:type="spellStart"/>
      <w:r w:rsidRPr="0017388A">
        <w:rPr>
          <w:i/>
          <w:iCs/>
        </w:rPr>
        <w:t>Northvolt</w:t>
      </w:r>
      <w:proofErr w:type="spellEnd"/>
      <w:r w:rsidRPr="0017388A">
        <w:rPr>
          <w:i/>
          <w:iCs/>
        </w:rPr>
        <w:t xml:space="preserve"> Poland planuje zwiększyć swoje zdolności produkcyjne, budując wysoce zautomatyzowany i supernowoczesny zakład produkcyjny.</w:t>
      </w:r>
    </w:p>
    <w:p w14:paraId="57F0C96E" w14:textId="3A57DC78" w:rsidR="00585B29" w:rsidRPr="00831CE8" w:rsidRDefault="00585B29" w:rsidP="00585B29">
      <w:pPr>
        <w:rPr>
          <w:b/>
          <w:bCs/>
        </w:rPr>
      </w:pPr>
      <w:r w:rsidRPr="00831CE8">
        <w:rPr>
          <w:b/>
          <w:bCs/>
        </w:rPr>
        <w:t>Główni adresaci spotkania:</w:t>
      </w:r>
    </w:p>
    <w:p w14:paraId="1C550C7F" w14:textId="77777777" w:rsidR="007B7B58" w:rsidRDefault="007B7B58" w:rsidP="007B7B58">
      <w:pPr>
        <w:spacing w:after="120"/>
        <w:rPr>
          <w:i/>
          <w:iCs/>
        </w:rPr>
      </w:pPr>
      <w:r w:rsidRPr="007B7B58">
        <w:rPr>
          <w:i/>
          <w:iCs/>
        </w:rPr>
        <w:t>Studenci kierunków inżynierskich.</w:t>
      </w:r>
    </w:p>
    <w:p w14:paraId="06315C7C" w14:textId="0E48DD0E" w:rsidR="0026040A" w:rsidRPr="007B7B58" w:rsidRDefault="00831CE8" w:rsidP="0026040A">
      <w:pPr>
        <w:rPr>
          <w:i/>
          <w:iCs/>
        </w:rPr>
      </w:pPr>
      <w:hyperlink r:id="rId10" w:tgtFrame="_blank" w:history="1">
        <w:r w:rsidR="0026040A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2283C502" w14:textId="3210396B" w:rsidR="009A0182" w:rsidRDefault="009A0182" w:rsidP="00D03497"/>
    <w:p w14:paraId="3C942875" w14:textId="3B26AEAD" w:rsidR="009A0182" w:rsidRPr="0051368C" w:rsidRDefault="009A0182" w:rsidP="00135224">
      <w:pPr>
        <w:keepNext/>
        <w:rPr>
          <w:b/>
          <w:bCs/>
        </w:rPr>
      </w:pPr>
      <w:r w:rsidRPr="0051368C">
        <w:rPr>
          <w:b/>
          <w:bCs/>
        </w:rPr>
        <w:lastRenderedPageBreak/>
        <w:t>9 marca 2021, 14.30-16.00</w:t>
      </w:r>
    </w:p>
    <w:p w14:paraId="560801B5" w14:textId="1ACBFEA2" w:rsidR="009A0182" w:rsidRDefault="009A0182" w:rsidP="00D03497">
      <w:pPr>
        <w:rPr>
          <w:b/>
          <w:bCs/>
        </w:rPr>
      </w:pPr>
      <w:r w:rsidRPr="0051368C">
        <w:rPr>
          <w:b/>
          <w:bCs/>
        </w:rPr>
        <w:t xml:space="preserve">Rekrutacja od podstaw – start dla młodych, warsztat z Agencją Pracy </w:t>
      </w:r>
      <w:proofErr w:type="spellStart"/>
      <w:r w:rsidRPr="0051368C">
        <w:rPr>
          <w:b/>
          <w:bCs/>
        </w:rPr>
        <w:t>Gi</w:t>
      </w:r>
      <w:proofErr w:type="spellEnd"/>
      <w:r w:rsidRPr="0051368C">
        <w:rPr>
          <w:b/>
          <w:bCs/>
        </w:rPr>
        <w:t xml:space="preserve"> Group</w:t>
      </w:r>
    </w:p>
    <w:p w14:paraId="1EF45216" w14:textId="03449F73" w:rsidR="00DD1EE9" w:rsidRDefault="00831CE8" w:rsidP="00D03497">
      <w:pPr>
        <w:rPr>
          <w:b/>
          <w:bCs/>
        </w:rPr>
      </w:pPr>
      <w:hyperlink r:id="rId11" w:history="1">
        <w:r w:rsidR="00DD1EE9" w:rsidRPr="004F113E">
          <w:rPr>
            <w:rStyle w:val="Hipercze"/>
            <w:b/>
            <w:bCs/>
          </w:rPr>
          <w:t>www.gigroup.com.pl</w:t>
        </w:r>
      </w:hyperlink>
      <w:r w:rsidR="00DD1EE9">
        <w:rPr>
          <w:b/>
          <w:bCs/>
        </w:rPr>
        <w:t xml:space="preserve"> </w:t>
      </w:r>
    </w:p>
    <w:p w14:paraId="4412A382" w14:textId="77777777" w:rsidR="00585B29" w:rsidRDefault="00585B29" w:rsidP="00585B29">
      <w:r>
        <w:t>Informacje o warsztacie:</w:t>
      </w:r>
    </w:p>
    <w:p w14:paraId="1A179223" w14:textId="77777777" w:rsidR="00585B29" w:rsidRPr="00C12286" w:rsidRDefault="00585B29" w:rsidP="00585B29">
      <w:pPr>
        <w:spacing w:after="120"/>
        <w:jc w:val="both"/>
        <w:rPr>
          <w:i/>
          <w:iCs/>
        </w:rPr>
      </w:pPr>
      <w:r w:rsidRPr="00C12286">
        <w:rPr>
          <w:i/>
          <w:iCs/>
        </w:rPr>
        <w:t>W czasie warsztatu dowiesz się między innymi:</w:t>
      </w:r>
    </w:p>
    <w:p w14:paraId="154E0F60" w14:textId="77777777" w:rsidR="00585B29" w:rsidRPr="00D05F9C" w:rsidRDefault="00585B29" w:rsidP="00585B29">
      <w:pPr>
        <w:pStyle w:val="Akapitzlist"/>
        <w:numPr>
          <w:ilvl w:val="0"/>
          <w:numId w:val="3"/>
        </w:numPr>
        <w:spacing w:after="240"/>
        <w:jc w:val="both"/>
        <w:rPr>
          <w:i/>
          <w:iCs/>
        </w:rPr>
      </w:pPr>
      <w:r w:rsidRPr="00D05F9C">
        <w:rPr>
          <w:i/>
          <w:iCs/>
        </w:rPr>
        <w:t>Jak wygląda współpraca z agencją pracy.</w:t>
      </w:r>
    </w:p>
    <w:p w14:paraId="6EB0945D" w14:textId="77777777" w:rsidR="00585B29" w:rsidRPr="00D05F9C" w:rsidRDefault="00585B29" w:rsidP="00585B29">
      <w:pPr>
        <w:pStyle w:val="Akapitzlist"/>
        <w:numPr>
          <w:ilvl w:val="0"/>
          <w:numId w:val="3"/>
        </w:numPr>
        <w:spacing w:after="240"/>
        <w:jc w:val="both"/>
        <w:rPr>
          <w:i/>
          <w:iCs/>
        </w:rPr>
      </w:pPr>
      <w:r w:rsidRPr="00D05F9C">
        <w:rPr>
          <w:i/>
          <w:iCs/>
        </w:rPr>
        <w:t>Gdzie najlepiej szukać ofert pracy.</w:t>
      </w:r>
    </w:p>
    <w:p w14:paraId="0738A05C" w14:textId="77777777" w:rsidR="00585B29" w:rsidRPr="00D05F9C" w:rsidRDefault="00585B29" w:rsidP="00585B29">
      <w:pPr>
        <w:pStyle w:val="Akapitzlist"/>
        <w:numPr>
          <w:ilvl w:val="0"/>
          <w:numId w:val="3"/>
        </w:numPr>
        <w:spacing w:after="240"/>
        <w:jc w:val="both"/>
        <w:rPr>
          <w:i/>
          <w:iCs/>
        </w:rPr>
      </w:pPr>
      <w:r w:rsidRPr="00D05F9C">
        <w:rPr>
          <w:i/>
          <w:iCs/>
        </w:rPr>
        <w:t xml:space="preserve">Jak stworzyć dobre CV, aby przyciągnąć uwagę </w:t>
      </w:r>
      <w:proofErr w:type="spellStart"/>
      <w:r w:rsidRPr="00D05F9C">
        <w:rPr>
          <w:i/>
          <w:iCs/>
        </w:rPr>
        <w:t>rekrutera</w:t>
      </w:r>
      <w:proofErr w:type="spellEnd"/>
      <w:r w:rsidRPr="00D05F9C">
        <w:rPr>
          <w:i/>
          <w:iCs/>
        </w:rPr>
        <w:t>.</w:t>
      </w:r>
    </w:p>
    <w:p w14:paraId="226CA48B" w14:textId="77777777" w:rsidR="00585B29" w:rsidRPr="00D05F9C" w:rsidRDefault="00585B29" w:rsidP="00585B29">
      <w:pPr>
        <w:pStyle w:val="Akapitzlist"/>
        <w:numPr>
          <w:ilvl w:val="0"/>
          <w:numId w:val="3"/>
        </w:numPr>
        <w:spacing w:after="240"/>
        <w:jc w:val="both"/>
        <w:rPr>
          <w:i/>
          <w:iCs/>
        </w:rPr>
      </w:pPr>
      <w:r w:rsidRPr="00D05F9C">
        <w:rPr>
          <w:i/>
          <w:iCs/>
        </w:rPr>
        <w:t>Jak przygotować się do rozmowy rekrutacyjnej. Na co rekruter zwraca uwagę.</w:t>
      </w:r>
    </w:p>
    <w:p w14:paraId="3CF12809" w14:textId="77777777" w:rsidR="00585B29" w:rsidRPr="00D05F9C" w:rsidRDefault="00585B29" w:rsidP="00585B29">
      <w:pPr>
        <w:pStyle w:val="Akapitzlist"/>
        <w:numPr>
          <w:ilvl w:val="0"/>
          <w:numId w:val="3"/>
        </w:numPr>
        <w:spacing w:after="240"/>
        <w:jc w:val="both"/>
        <w:rPr>
          <w:i/>
          <w:iCs/>
        </w:rPr>
      </w:pPr>
      <w:r w:rsidRPr="00D05F9C">
        <w:rPr>
          <w:i/>
          <w:iCs/>
        </w:rPr>
        <w:t>Jak znaleźć swoją pierwszą pracę w konkretnej branży, np. związanej z kierunkiem studiów, bez doświadczenia.</w:t>
      </w:r>
    </w:p>
    <w:p w14:paraId="0A99BC50" w14:textId="77777777" w:rsidR="00585B29" w:rsidRPr="00D05F9C" w:rsidRDefault="00585B29" w:rsidP="00585B29">
      <w:pPr>
        <w:pStyle w:val="Akapitzlist"/>
        <w:numPr>
          <w:ilvl w:val="0"/>
          <w:numId w:val="3"/>
        </w:numPr>
        <w:spacing w:after="240"/>
        <w:jc w:val="both"/>
        <w:rPr>
          <w:i/>
          <w:iCs/>
        </w:rPr>
      </w:pPr>
      <w:r w:rsidRPr="00D05F9C">
        <w:rPr>
          <w:i/>
          <w:iCs/>
        </w:rPr>
        <w:t>Jak odbyć praktyki studenckie i jakie korzyści z nich wynikają.</w:t>
      </w:r>
    </w:p>
    <w:p w14:paraId="0C2DBEF0" w14:textId="7E3B091B" w:rsidR="00585B29" w:rsidRPr="00585B29" w:rsidRDefault="00585B29" w:rsidP="00661DD3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i/>
          <w:iCs/>
        </w:rPr>
      </w:pPr>
      <w:r w:rsidRPr="00D05F9C">
        <w:rPr>
          <w:i/>
          <w:iCs/>
        </w:rPr>
        <w:t>Co zrobić, jeśli od kilku miesięcy wysyłasz CV, nikt do Ciebie nie dzwoni, nie masz żadnej informacji zwrotnej od firm.</w:t>
      </w:r>
    </w:p>
    <w:p w14:paraId="5E98DFFB" w14:textId="026DDCE0" w:rsidR="003C3E07" w:rsidRDefault="00831CE8" w:rsidP="00D03497">
      <w:hyperlink r:id="rId12" w:tgtFrame="_blank" w:history="1">
        <w:r w:rsidR="003C3E07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7446A97F" w14:textId="7ADA97CA" w:rsidR="002A053C" w:rsidRDefault="002A053C" w:rsidP="00D03497"/>
    <w:p w14:paraId="2EFE0D54" w14:textId="77777777" w:rsidR="007C1151" w:rsidRDefault="007C1151" w:rsidP="00D03497"/>
    <w:p w14:paraId="4565C62E" w14:textId="6B08EC21" w:rsidR="002A053C" w:rsidRPr="0051368C" w:rsidRDefault="002A053C" w:rsidP="00D03497">
      <w:pPr>
        <w:rPr>
          <w:b/>
          <w:bCs/>
        </w:rPr>
      </w:pPr>
      <w:r w:rsidRPr="0051368C">
        <w:rPr>
          <w:b/>
          <w:bCs/>
        </w:rPr>
        <w:t>10 marca 2021, 10.00-11.00</w:t>
      </w:r>
    </w:p>
    <w:p w14:paraId="50579FCE" w14:textId="762FA975" w:rsidR="002A053C" w:rsidRDefault="002A053C" w:rsidP="00D03497">
      <w:pPr>
        <w:rPr>
          <w:b/>
          <w:bCs/>
        </w:rPr>
      </w:pPr>
      <w:r w:rsidRPr="0051368C">
        <w:rPr>
          <w:b/>
          <w:bCs/>
        </w:rPr>
        <w:t>HYDROMEGA SP. Z O.O.</w:t>
      </w:r>
    </w:p>
    <w:p w14:paraId="1D84E3D1" w14:textId="0B78C947" w:rsidR="00022487" w:rsidRDefault="00831CE8" w:rsidP="00D03497">
      <w:pPr>
        <w:rPr>
          <w:b/>
          <w:bCs/>
        </w:rPr>
      </w:pPr>
      <w:hyperlink r:id="rId13" w:history="1">
        <w:r w:rsidR="00745FDD" w:rsidRPr="00445585">
          <w:rPr>
            <w:rStyle w:val="Hipercze"/>
            <w:b/>
            <w:bCs/>
          </w:rPr>
          <w:t>www.hydromega.com.pl</w:t>
        </w:r>
      </w:hyperlink>
      <w:r w:rsidR="00745FDD">
        <w:rPr>
          <w:b/>
          <w:bCs/>
        </w:rPr>
        <w:t xml:space="preserve"> </w:t>
      </w:r>
    </w:p>
    <w:p w14:paraId="061EA705" w14:textId="77777777" w:rsidR="00421664" w:rsidRDefault="00421664" w:rsidP="00421664">
      <w:r>
        <w:t>Informacje o firmie:</w:t>
      </w:r>
    </w:p>
    <w:p w14:paraId="635FFF37" w14:textId="77777777" w:rsidR="00745FDD" w:rsidRPr="00745FDD" w:rsidRDefault="00745FDD" w:rsidP="00745FDD">
      <w:pPr>
        <w:spacing w:before="120"/>
        <w:jc w:val="both"/>
        <w:rPr>
          <w:i/>
          <w:iCs/>
        </w:rPr>
      </w:pPr>
      <w:r w:rsidRPr="00745FDD">
        <w:rPr>
          <w:i/>
          <w:iCs/>
        </w:rPr>
        <w:t>HYDROMEGA Sp. z o.o. powstała w 1988 r. Od ponad 30 lat zajmujemy się projektowaniem i produkcją układów hydrauliki siłowej oraz automatyką przemysłową. Doświadczenie w branży, niezawodność oraz sprawdzone rozwiązania są podstawą dobrze przygotowanej oferty dla przemysłu stoczniowego, budowlanego, mechanicznego, wydobywczego oraz rolnictwa.</w:t>
      </w:r>
    </w:p>
    <w:p w14:paraId="3AFB8F4A" w14:textId="77777777" w:rsidR="00745FDD" w:rsidRPr="00745FDD" w:rsidRDefault="00745FDD" w:rsidP="00745FDD">
      <w:pPr>
        <w:spacing w:before="120"/>
        <w:jc w:val="both"/>
        <w:rPr>
          <w:i/>
          <w:iCs/>
        </w:rPr>
      </w:pPr>
      <w:r w:rsidRPr="00745FDD">
        <w:rPr>
          <w:i/>
          <w:iCs/>
        </w:rPr>
        <w:t>Nasza oferta produktowa obejmuje między innymi: zasilacze hydrauliczne, kompletne systemy okrętowe, agregaty hydrauliczne, pojazdy specjalistyczne z napędem hydrostatycznym, zespoły pompowe, zbiorniki stalowe, filtry powrotne i wlewowe, płynowskazy, również z czujnikiem poziomu oleju, a także włazy inspekcyjne.</w:t>
      </w:r>
    </w:p>
    <w:p w14:paraId="60FA1500" w14:textId="4B46D748" w:rsidR="00421664" w:rsidRPr="00745FDD" w:rsidRDefault="00745FDD" w:rsidP="00745FDD">
      <w:pPr>
        <w:spacing w:before="120"/>
        <w:jc w:val="both"/>
        <w:rPr>
          <w:i/>
          <w:iCs/>
        </w:rPr>
      </w:pPr>
      <w:r w:rsidRPr="00745FDD">
        <w:rPr>
          <w:i/>
          <w:iCs/>
        </w:rPr>
        <w:t>Jakość naszych produktów potwierdzają liczne certyfikaty i nagrody. Mamy również bogate doświadczenie w</w:t>
      </w:r>
      <w:r w:rsidR="003C112C">
        <w:rPr>
          <w:i/>
          <w:iCs/>
        </w:rPr>
        <w:t> </w:t>
      </w:r>
      <w:r w:rsidRPr="00745FDD">
        <w:rPr>
          <w:i/>
          <w:iCs/>
        </w:rPr>
        <w:t>serwisowaniu układów hydrauliki siłowej.</w:t>
      </w:r>
    </w:p>
    <w:p w14:paraId="750484F4" w14:textId="2F838D0C" w:rsidR="00421664" w:rsidRPr="00831CE8" w:rsidRDefault="00421664" w:rsidP="00745FDD">
      <w:pPr>
        <w:spacing w:before="120"/>
        <w:jc w:val="both"/>
        <w:rPr>
          <w:b/>
          <w:bCs/>
        </w:rPr>
      </w:pPr>
      <w:r w:rsidRPr="00831CE8">
        <w:rPr>
          <w:b/>
          <w:bCs/>
        </w:rPr>
        <w:t>Główni adresaci spotkania:</w:t>
      </w:r>
    </w:p>
    <w:p w14:paraId="6BED3532" w14:textId="004266F4" w:rsidR="00421664" w:rsidRPr="002D3AE9" w:rsidRDefault="002D3AE9" w:rsidP="002D3AE9">
      <w:pPr>
        <w:spacing w:after="120"/>
        <w:rPr>
          <w:i/>
          <w:iCs/>
        </w:rPr>
      </w:pPr>
      <w:r w:rsidRPr="002D3AE9">
        <w:rPr>
          <w:i/>
          <w:iCs/>
        </w:rPr>
        <w:t>Studenci kierunków technicznych.</w:t>
      </w:r>
    </w:p>
    <w:p w14:paraId="0FB7BDE0" w14:textId="1DE40618" w:rsidR="00E85CC7" w:rsidRDefault="00831CE8" w:rsidP="00D03497">
      <w:hyperlink r:id="rId14" w:tgtFrame="_blank" w:tooltip="https://teams.microsoft.com/l/meetup-join/19%3ameeting_ywrjotnhytctzdvmmc00mtvhltlkzmetzja0mza0ndeynwrk%40thread.v2/0?context=%7b%22tid%22%3a%2228390fa3-42a6-48ee-a9c3-9603a00c12a5%22%2c%22oid%22%3a%226a4720c1-5199-4c8f-b6b9-0eaba573f3a6%22%7d" w:history="1">
        <w:r w:rsidR="00E85CC7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11721054" w14:textId="3EE6A0D5" w:rsidR="00F928B1" w:rsidRDefault="00F928B1" w:rsidP="00D03497"/>
    <w:p w14:paraId="30B4DC01" w14:textId="77777777" w:rsidR="007C1151" w:rsidRDefault="007C1151" w:rsidP="00D03497"/>
    <w:p w14:paraId="4315A468" w14:textId="3E9784CE" w:rsidR="00F928B1" w:rsidRPr="0051368C" w:rsidRDefault="00F928B1" w:rsidP="00F928B1">
      <w:pPr>
        <w:rPr>
          <w:b/>
          <w:bCs/>
        </w:rPr>
      </w:pPr>
      <w:r w:rsidRPr="0051368C">
        <w:rPr>
          <w:b/>
          <w:bCs/>
        </w:rPr>
        <w:t>10 marca 2021, 11.00-12.00</w:t>
      </w:r>
    </w:p>
    <w:p w14:paraId="0CADF5EA" w14:textId="0E249B93" w:rsidR="00F928B1" w:rsidRDefault="00F928B1" w:rsidP="00D03497">
      <w:pPr>
        <w:rPr>
          <w:b/>
          <w:bCs/>
        </w:rPr>
      </w:pPr>
      <w:r w:rsidRPr="0051368C">
        <w:rPr>
          <w:b/>
          <w:bCs/>
        </w:rPr>
        <w:t>FLEX</w:t>
      </w:r>
    </w:p>
    <w:p w14:paraId="2D71174B" w14:textId="7CCC09D3" w:rsidR="00022487" w:rsidRDefault="00831CE8" w:rsidP="00D03497">
      <w:pPr>
        <w:rPr>
          <w:b/>
          <w:bCs/>
        </w:rPr>
      </w:pPr>
      <w:hyperlink r:id="rId15" w:history="1">
        <w:r w:rsidR="00022487" w:rsidRPr="004F113E">
          <w:rPr>
            <w:rStyle w:val="Hipercze"/>
            <w:b/>
            <w:bCs/>
          </w:rPr>
          <w:t>www.flex.com</w:t>
        </w:r>
      </w:hyperlink>
      <w:r w:rsidR="00022487">
        <w:rPr>
          <w:b/>
          <w:bCs/>
        </w:rPr>
        <w:t xml:space="preserve"> </w:t>
      </w:r>
    </w:p>
    <w:p w14:paraId="2FB1C50B" w14:textId="77777777" w:rsidR="00421664" w:rsidRDefault="00421664" w:rsidP="00421664">
      <w:r>
        <w:t>Informacje o firmie:</w:t>
      </w:r>
    </w:p>
    <w:p w14:paraId="753F3F12" w14:textId="796AA3F3" w:rsidR="00FE1A01" w:rsidRPr="00FE1A01" w:rsidRDefault="00FE1A01" w:rsidP="00FE1A01">
      <w:pPr>
        <w:spacing w:after="120"/>
        <w:jc w:val="both"/>
        <w:rPr>
          <w:i/>
          <w:iCs/>
        </w:rPr>
      </w:pPr>
      <w:proofErr w:type="spellStart"/>
      <w:r w:rsidRPr="00FE1A01">
        <w:rPr>
          <w:i/>
          <w:iCs/>
        </w:rPr>
        <w:t>Flex</w:t>
      </w:r>
      <w:proofErr w:type="spellEnd"/>
      <w:r w:rsidRPr="00FE1A01">
        <w:rPr>
          <w:i/>
          <w:iCs/>
        </w:rPr>
        <w:t xml:space="preserve"> to światowej klasy partner produkcyjny, pomagający klientom z różnych branż w opracowaniu i</w:t>
      </w:r>
      <w:r>
        <w:rPr>
          <w:i/>
          <w:iCs/>
        </w:rPr>
        <w:t> </w:t>
      </w:r>
      <w:r w:rsidRPr="00FE1A01">
        <w:rPr>
          <w:i/>
          <w:iCs/>
        </w:rPr>
        <w:t xml:space="preserve">budowaniu produktów, które zmieniają świat. </w:t>
      </w:r>
    </w:p>
    <w:p w14:paraId="51E115EE" w14:textId="7D0DE6F1" w:rsidR="00421664" w:rsidRDefault="00FE1A01" w:rsidP="00FE1A01">
      <w:pPr>
        <w:spacing w:after="120"/>
        <w:jc w:val="both"/>
      </w:pPr>
      <w:r w:rsidRPr="00FE1A01">
        <w:rPr>
          <w:i/>
          <w:iCs/>
        </w:rPr>
        <w:t xml:space="preserve">Jako globalny zespół, </w:t>
      </w:r>
      <w:proofErr w:type="spellStart"/>
      <w:r w:rsidRPr="00FE1A01">
        <w:rPr>
          <w:i/>
          <w:iCs/>
        </w:rPr>
        <w:t>Flex</w:t>
      </w:r>
      <w:proofErr w:type="spellEnd"/>
      <w:r w:rsidRPr="00FE1A01">
        <w:rPr>
          <w:i/>
          <w:iCs/>
        </w:rPr>
        <w:t xml:space="preserve"> jest obecny w 30 krajach i odpowiada zrównoważonemu działaniu. Dzięki temu zapewnia swoim klientom innowacje technologiczne oraz rozwiązania związane z łańcuchem dostaw i</w:t>
      </w:r>
      <w:r>
        <w:rPr>
          <w:i/>
          <w:iCs/>
        </w:rPr>
        <w:t> </w:t>
      </w:r>
      <w:r w:rsidRPr="00FE1A01">
        <w:rPr>
          <w:i/>
          <w:iCs/>
        </w:rPr>
        <w:t>produkcją</w:t>
      </w:r>
      <w:r>
        <w:t>.</w:t>
      </w:r>
    </w:p>
    <w:p w14:paraId="7574140D" w14:textId="77777777" w:rsidR="00A377BD" w:rsidRPr="00831CE8" w:rsidRDefault="00421664" w:rsidP="00135224">
      <w:pPr>
        <w:keepNext/>
        <w:rPr>
          <w:b/>
          <w:bCs/>
        </w:rPr>
      </w:pPr>
      <w:r w:rsidRPr="00831CE8">
        <w:rPr>
          <w:b/>
          <w:bCs/>
        </w:rPr>
        <w:lastRenderedPageBreak/>
        <w:t>Główni adresaci spotkania:</w:t>
      </w:r>
      <w:r w:rsidR="00A377BD" w:rsidRPr="00831CE8">
        <w:rPr>
          <w:b/>
          <w:bCs/>
        </w:rPr>
        <w:t xml:space="preserve"> </w:t>
      </w:r>
    </w:p>
    <w:p w14:paraId="05949200" w14:textId="23A72DDD" w:rsidR="00421664" w:rsidRPr="00661DD3" w:rsidRDefault="00A377BD" w:rsidP="00135224">
      <w:pPr>
        <w:keepNext/>
        <w:spacing w:after="120"/>
        <w:rPr>
          <w:i/>
          <w:iCs/>
        </w:rPr>
      </w:pPr>
      <w:r>
        <w:rPr>
          <w:i/>
          <w:iCs/>
        </w:rPr>
        <w:t>S</w:t>
      </w:r>
      <w:r w:rsidRPr="00A377BD">
        <w:rPr>
          <w:i/>
          <w:iCs/>
        </w:rPr>
        <w:t>tudenci kierunków inżynieryjnych, związanych z jakością oraz logistyką.</w:t>
      </w:r>
    </w:p>
    <w:p w14:paraId="30094628" w14:textId="43652E40" w:rsidR="00E85CC7" w:rsidRDefault="00831CE8" w:rsidP="00D03497">
      <w:hyperlink r:id="rId16" w:tgtFrame="_blank" w:history="1">
        <w:r w:rsidR="002A26A6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521CB9A1" w14:textId="5A44F994" w:rsidR="00F928B1" w:rsidRDefault="00F928B1" w:rsidP="00D03497"/>
    <w:p w14:paraId="23278A05" w14:textId="77777777" w:rsidR="007C1151" w:rsidRDefault="007C1151" w:rsidP="00D03497"/>
    <w:p w14:paraId="573396DD" w14:textId="0B0BEB7A" w:rsidR="00F928B1" w:rsidRPr="0051368C" w:rsidRDefault="00F928B1" w:rsidP="00F928B1">
      <w:pPr>
        <w:rPr>
          <w:b/>
          <w:bCs/>
        </w:rPr>
      </w:pPr>
      <w:r w:rsidRPr="0051368C">
        <w:rPr>
          <w:b/>
          <w:bCs/>
        </w:rPr>
        <w:t>10 marca 2021, 12.00-13.00</w:t>
      </w:r>
    </w:p>
    <w:p w14:paraId="712F92D2" w14:textId="18261094" w:rsidR="00F928B1" w:rsidRDefault="00F928B1" w:rsidP="00F928B1">
      <w:pPr>
        <w:rPr>
          <w:b/>
          <w:bCs/>
        </w:rPr>
      </w:pPr>
      <w:r w:rsidRPr="0051368C">
        <w:rPr>
          <w:b/>
          <w:bCs/>
        </w:rPr>
        <w:t>SKAT TRANSPORT</w:t>
      </w:r>
    </w:p>
    <w:p w14:paraId="0756AA5A" w14:textId="4AE5E559" w:rsidR="009E6265" w:rsidRDefault="00831CE8" w:rsidP="00F928B1">
      <w:pPr>
        <w:rPr>
          <w:b/>
          <w:bCs/>
        </w:rPr>
      </w:pPr>
      <w:hyperlink r:id="rId17" w:history="1">
        <w:r w:rsidR="009E6265" w:rsidRPr="004F113E">
          <w:rPr>
            <w:rStyle w:val="Hipercze"/>
            <w:b/>
            <w:bCs/>
          </w:rPr>
          <w:t>www.skat.com.pl</w:t>
        </w:r>
      </w:hyperlink>
      <w:r w:rsidR="009E6265">
        <w:rPr>
          <w:b/>
          <w:bCs/>
        </w:rPr>
        <w:t xml:space="preserve"> </w:t>
      </w:r>
    </w:p>
    <w:p w14:paraId="5F525C80" w14:textId="77777777" w:rsidR="00421664" w:rsidRDefault="00421664" w:rsidP="00421664">
      <w:r>
        <w:t>Informacje o firmie:</w:t>
      </w:r>
    </w:p>
    <w:p w14:paraId="101437E1" w14:textId="42EE26DD" w:rsidR="0074046A" w:rsidRPr="0074046A" w:rsidRDefault="0074046A" w:rsidP="0074046A">
      <w:pPr>
        <w:spacing w:after="120"/>
        <w:jc w:val="both"/>
        <w:rPr>
          <w:i/>
          <w:iCs/>
        </w:rPr>
      </w:pPr>
      <w:r w:rsidRPr="0074046A">
        <w:rPr>
          <w:i/>
          <w:iCs/>
        </w:rPr>
        <w:t xml:space="preserve">Firma SKAT z siedzibą w Gdańsku jest obecna na rynku od 30 lat. Obszarem naszej działalności jest transport  i spedycja międzynarodowa oraz krajowa. Ponadto organizujemy dla naszych klientów przeprawy promowe oraz ubezpieczenia branżowe. </w:t>
      </w:r>
    </w:p>
    <w:p w14:paraId="75B378C2" w14:textId="4339CE19" w:rsidR="00421664" w:rsidRPr="0074046A" w:rsidRDefault="0074046A" w:rsidP="0074046A">
      <w:pPr>
        <w:spacing w:after="120"/>
        <w:jc w:val="both"/>
        <w:rPr>
          <w:i/>
          <w:iCs/>
        </w:rPr>
      </w:pPr>
      <w:r w:rsidRPr="0074046A">
        <w:rPr>
          <w:i/>
          <w:iCs/>
        </w:rPr>
        <w:t>Zatrudniamy 250 pracowników w centrali oraz 6 oddziałach.</w:t>
      </w:r>
    </w:p>
    <w:p w14:paraId="012C97A7" w14:textId="326D0DD3" w:rsidR="00421664" w:rsidRPr="00831CE8" w:rsidRDefault="00421664" w:rsidP="00421664">
      <w:pPr>
        <w:rPr>
          <w:b/>
          <w:bCs/>
        </w:rPr>
      </w:pPr>
      <w:r w:rsidRPr="00831CE8">
        <w:rPr>
          <w:b/>
          <w:bCs/>
        </w:rPr>
        <w:t>Główni adresaci spotkania:</w:t>
      </w:r>
    </w:p>
    <w:p w14:paraId="0D610D92" w14:textId="77CCC131" w:rsidR="00421664" w:rsidRPr="005612FA" w:rsidRDefault="005612FA" w:rsidP="005612FA">
      <w:pPr>
        <w:spacing w:after="120"/>
        <w:rPr>
          <w:i/>
          <w:iCs/>
        </w:rPr>
      </w:pPr>
      <w:r w:rsidRPr="005612FA">
        <w:rPr>
          <w:i/>
          <w:iCs/>
        </w:rPr>
        <w:t>Studenci kierunków – transport, logistyka, handel zagraniczny, IT.</w:t>
      </w:r>
    </w:p>
    <w:p w14:paraId="028A0F45" w14:textId="1C2E022C" w:rsidR="00E85CC7" w:rsidRDefault="00831CE8" w:rsidP="00F928B1">
      <w:hyperlink r:id="rId18" w:tgtFrame="_blank" w:history="1">
        <w:r w:rsidR="00E85CC7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2B222008" w14:textId="0583E158" w:rsidR="00F928B1" w:rsidRDefault="00F928B1" w:rsidP="00D03497"/>
    <w:p w14:paraId="2F6895BB" w14:textId="77777777" w:rsidR="007C1151" w:rsidRDefault="007C1151" w:rsidP="00D03497"/>
    <w:p w14:paraId="6BF267C1" w14:textId="1EF6DCCB" w:rsidR="00F928B1" w:rsidRPr="0051368C" w:rsidRDefault="00F928B1" w:rsidP="00F928B1">
      <w:pPr>
        <w:rPr>
          <w:b/>
          <w:bCs/>
        </w:rPr>
      </w:pPr>
      <w:r w:rsidRPr="0051368C">
        <w:rPr>
          <w:b/>
          <w:bCs/>
        </w:rPr>
        <w:t>10 marca 2021, 14.00-15.00</w:t>
      </w:r>
    </w:p>
    <w:p w14:paraId="7B865832" w14:textId="17AED46B" w:rsidR="00F928B1" w:rsidRDefault="00F928B1" w:rsidP="00D03497">
      <w:pPr>
        <w:rPr>
          <w:b/>
          <w:bCs/>
        </w:rPr>
      </w:pPr>
      <w:r w:rsidRPr="0051368C">
        <w:rPr>
          <w:b/>
          <w:bCs/>
        </w:rPr>
        <w:t>WESTROCK</w:t>
      </w:r>
    </w:p>
    <w:p w14:paraId="2917DD7F" w14:textId="267CEBB1" w:rsidR="009E6265" w:rsidRDefault="00831CE8" w:rsidP="00D03497">
      <w:pPr>
        <w:rPr>
          <w:b/>
          <w:bCs/>
        </w:rPr>
      </w:pPr>
      <w:hyperlink r:id="rId19" w:history="1">
        <w:r w:rsidR="009E6265" w:rsidRPr="004F113E">
          <w:rPr>
            <w:rStyle w:val="Hipercze"/>
            <w:b/>
            <w:bCs/>
          </w:rPr>
          <w:t>www.westrock.com</w:t>
        </w:r>
      </w:hyperlink>
      <w:r w:rsidR="009E6265">
        <w:rPr>
          <w:b/>
          <w:bCs/>
        </w:rPr>
        <w:t xml:space="preserve"> </w:t>
      </w:r>
    </w:p>
    <w:p w14:paraId="3F5D62E3" w14:textId="77777777" w:rsidR="00421664" w:rsidRDefault="00421664" w:rsidP="00421664">
      <w:r>
        <w:t>Informacje o firmie:</w:t>
      </w:r>
    </w:p>
    <w:p w14:paraId="09F3AFC9" w14:textId="3CB7A16A" w:rsidR="00942486" w:rsidRPr="00942486" w:rsidRDefault="00942486" w:rsidP="00942486">
      <w:pPr>
        <w:spacing w:after="120"/>
        <w:rPr>
          <w:i/>
          <w:iCs/>
        </w:rPr>
      </w:pPr>
      <w:proofErr w:type="spellStart"/>
      <w:r w:rsidRPr="00942486">
        <w:rPr>
          <w:i/>
          <w:iCs/>
        </w:rPr>
        <w:t>WestRock</w:t>
      </w:r>
      <w:proofErr w:type="spellEnd"/>
      <w:r w:rsidRPr="00942486">
        <w:rPr>
          <w:i/>
          <w:iCs/>
        </w:rPr>
        <w:t xml:space="preserve"> jest firmą notowaną na Nowojorskiej Giełdzie Papierów Wartościowych (NYSE: WRK), zaliczona do największych firm na świecie wg. listy Fortune500. </w:t>
      </w:r>
    </w:p>
    <w:p w14:paraId="77E6F8D9" w14:textId="11F6459E" w:rsidR="00942486" w:rsidRPr="00942486" w:rsidRDefault="00942486" w:rsidP="00942486">
      <w:pPr>
        <w:spacing w:after="120"/>
        <w:rPr>
          <w:i/>
          <w:iCs/>
        </w:rPr>
      </w:pPr>
      <w:proofErr w:type="spellStart"/>
      <w:r w:rsidRPr="00942486">
        <w:rPr>
          <w:i/>
          <w:iCs/>
        </w:rPr>
        <w:t>WestRock</w:t>
      </w:r>
      <w:proofErr w:type="spellEnd"/>
      <w:r w:rsidRPr="00942486">
        <w:rPr>
          <w:i/>
          <w:iCs/>
        </w:rPr>
        <w:t xml:space="preserve"> zajmuje się produkcją papieru i najwyższej jakości opakowań dedykowanym różnym branżom.</w:t>
      </w:r>
    </w:p>
    <w:p w14:paraId="7CA78560" w14:textId="6C2E0661" w:rsidR="00421664" w:rsidRPr="00942486" w:rsidRDefault="00942486" w:rsidP="00942486">
      <w:pPr>
        <w:spacing w:after="120"/>
        <w:rPr>
          <w:i/>
          <w:iCs/>
        </w:rPr>
      </w:pPr>
      <w:r w:rsidRPr="00942486">
        <w:rPr>
          <w:i/>
          <w:iCs/>
        </w:rPr>
        <w:t xml:space="preserve">Zakład produkcyjny </w:t>
      </w:r>
      <w:proofErr w:type="spellStart"/>
      <w:r w:rsidRPr="00942486">
        <w:rPr>
          <w:i/>
          <w:iCs/>
        </w:rPr>
        <w:t>WestRock</w:t>
      </w:r>
      <w:proofErr w:type="spellEnd"/>
      <w:r w:rsidRPr="00942486">
        <w:rPr>
          <w:i/>
          <w:iCs/>
        </w:rPr>
        <w:t xml:space="preserve"> Tczew produkuje rocznie ponad 275 milionów opakowań dla klientów na całym świecie obsługujących rynki kosmetyczne, higieny osobistej i opieki zdrowotnej.</w:t>
      </w:r>
    </w:p>
    <w:p w14:paraId="41B4B367" w14:textId="431F94E1" w:rsidR="00421664" w:rsidRPr="00831CE8" w:rsidRDefault="00421664" w:rsidP="005471C1">
      <w:pPr>
        <w:keepNext/>
        <w:rPr>
          <w:b/>
          <w:bCs/>
        </w:rPr>
      </w:pPr>
      <w:r w:rsidRPr="00831CE8">
        <w:rPr>
          <w:b/>
          <w:bCs/>
        </w:rPr>
        <w:t>Główni adresaci spotkania:</w:t>
      </w:r>
    </w:p>
    <w:p w14:paraId="0FE0D523" w14:textId="037EF18C" w:rsidR="00421664" w:rsidRPr="005471C1" w:rsidRDefault="005471C1" w:rsidP="005471C1">
      <w:pPr>
        <w:spacing w:after="120"/>
        <w:rPr>
          <w:i/>
          <w:iCs/>
        </w:rPr>
      </w:pPr>
      <w:r w:rsidRPr="005471C1">
        <w:rPr>
          <w:i/>
          <w:iCs/>
        </w:rPr>
        <w:t>Studenci kierunków technicznych i ekonomicznych.</w:t>
      </w:r>
    </w:p>
    <w:p w14:paraId="267C3708" w14:textId="33C25144" w:rsidR="002A26A6" w:rsidRDefault="00831CE8" w:rsidP="00D03497">
      <w:hyperlink r:id="rId20" w:tgtFrame="_blank" w:history="1">
        <w:r w:rsidR="002A26A6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1C8BD30A" w14:textId="3B2BEB91" w:rsidR="007A5759" w:rsidRDefault="007A5759" w:rsidP="00D03497"/>
    <w:p w14:paraId="1EF8F7B7" w14:textId="7CC04C20" w:rsidR="007A5759" w:rsidRPr="0051368C" w:rsidRDefault="007A5759" w:rsidP="00D03497">
      <w:pPr>
        <w:rPr>
          <w:b/>
          <w:bCs/>
        </w:rPr>
      </w:pPr>
      <w:r w:rsidRPr="0051368C">
        <w:rPr>
          <w:b/>
          <w:bCs/>
        </w:rPr>
        <w:t>11 marca 2021, 11.00-12.00</w:t>
      </w:r>
    </w:p>
    <w:p w14:paraId="78356C52" w14:textId="344F46BC" w:rsidR="007A5759" w:rsidRDefault="007A5759" w:rsidP="00D03497">
      <w:pPr>
        <w:rPr>
          <w:b/>
          <w:bCs/>
        </w:rPr>
      </w:pPr>
      <w:r w:rsidRPr="0051368C">
        <w:rPr>
          <w:b/>
          <w:bCs/>
        </w:rPr>
        <w:t>JABIL POLAND</w:t>
      </w:r>
    </w:p>
    <w:p w14:paraId="605962C0" w14:textId="39B0CFF0" w:rsidR="009E6265" w:rsidRDefault="00831CE8" w:rsidP="00D03497">
      <w:pPr>
        <w:rPr>
          <w:b/>
          <w:bCs/>
        </w:rPr>
      </w:pPr>
      <w:hyperlink r:id="rId21" w:history="1">
        <w:r w:rsidR="009E6265" w:rsidRPr="004F113E">
          <w:rPr>
            <w:rStyle w:val="Hipercze"/>
            <w:b/>
            <w:bCs/>
          </w:rPr>
          <w:t>www.jabil.com/contact/locations/kwidzyn.html</w:t>
        </w:r>
      </w:hyperlink>
      <w:r w:rsidR="009E6265">
        <w:rPr>
          <w:b/>
          <w:bCs/>
        </w:rPr>
        <w:t xml:space="preserve"> </w:t>
      </w:r>
    </w:p>
    <w:p w14:paraId="66BE61F2" w14:textId="77777777" w:rsidR="00421664" w:rsidRDefault="00421664" w:rsidP="00421664">
      <w:r>
        <w:t>Informacje o firmie:</w:t>
      </w:r>
    </w:p>
    <w:p w14:paraId="3A8E7352" w14:textId="1A326C16" w:rsidR="00F13E75" w:rsidRPr="00F13E75" w:rsidRDefault="00F13E75" w:rsidP="00F13E75">
      <w:pPr>
        <w:spacing w:after="120"/>
        <w:jc w:val="both"/>
        <w:rPr>
          <w:i/>
          <w:iCs/>
        </w:rPr>
      </w:pPr>
      <w:proofErr w:type="spellStart"/>
      <w:r w:rsidRPr="00F13E75">
        <w:rPr>
          <w:i/>
          <w:iCs/>
        </w:rPr>
        <w:t>Jabil</w:t>
      </w:r>
      <w:proofErr w:type="spellEnd"/>
      <w:r w:rsidRPr="00F13E75">
        <w:rPr>
          <w:i/>
          <w:iCs/>
        </w:rPr>
        <w:t xml:space="preserve"> świadczy usługi dla najbardziej rozpoznawalnych marek na świecie. Zajmuje się głównie projektowaniem</w:t>
      </w:r>
      <w:r>
        <w:rPr>
          <w:i/>
          <w:iCs/>
        </w:rPr>
        <w:t xml:space="preserve"> </w:t>
      </w:r>
      <w:r w:rsidRPr="00F13E75">
        <w:rPr>
          <w:i/>
          <w:iCs/>
        </w:rPr>
        <w:t xml:space="preserve">i produkcją urządzeń, których używasz na co dzień. Możliwe jest to głównie dzięki pasji i zaangażowaniu naszych pracowników, którzy w ponad 90 zakładach, w 24 krajach opracowują i wytwarzają innowacyjne produkty. </w:t>
      </w:r>
    </w:p>
    <w:p w14:paraId="1F467F07" w14:textId="77777777" w:rsidR="00F13E75" w:rsidRPr="00F13E75" w:rsidRDefault="00F13E75" w:rsidP="00F13E75">
      <w:pPr>
        <w:spacing w:after="120"/>
        <w:jc w:val="both"/>
        <w:rPr>
          <w:i/>
          <w:iCs/>
        </w:rPr>
      </w:pPr>
      <w:r w:rsidRPr="00F13E75">
        <w:rPr>
          <w:i/>
          <w:iCs/>
        </w:rPr>
        <w:t xml:space="preserve">W Polsce zatrudniamy 3 600 osób, a na świecie liczba ta przekracza 180 000 wyspecjalizowanych pracowników. </w:t>
      </w:r>
    </w:p>
    <w:p w14:paraId="30C06D1D" w14:textId="7DE461B7" w:rsidR="00421664" w:rsidRPr="00F13E75" w:rsidRDefault="00F13E75" w:rsidP="00F13E75">
      <w:pPr>
        <w:spacing w:after="120"/>
        <w:jc w:val="both"/>
        <w:rPr>
          <w:i/>
          <w:iCs/>
        </w:rPr>
      </w:pPr>
      <w:r w:rsidRPr="00F13E75">
        <w:rPr>
          <w:i/>
          <w:iCs/>
        </w:rPr>
        <w:t>Jako wiodąca firma produkcyjna na świecie oferujemy możliwości rozwoju zarówno w zawodach inżynierskich,</w:t>
      </w:r>
      <w:r>
        <w:rPr>
          <w:i/>
          <w:iCs/>
        </w:rPr>
        <w:t xml:space="preserve"> </w:t>
      </w:r>
      <w:r w:rsidRPr="00F13E75">
        <w:rPr>
          <w:i/>
          <w:iCs/>
        </w:rPr>
        <w:t>jak i innych dziedzinach.</w:t>
      </w:r>
    </w:p>
    <w:p w14:paraId="6126B019" w14:textId="04440850" w:rsidR="00421664" w:rsidRPr="00831CE8" w:rsidRDefault="00421664" w:rsidP="00831CE8">
      <w:pPr>
        <w:keepNext/>
        <w:rPr>
          <w:b/>
          <w:bCs/>
        </w:rPr>
      </w:pPr>
      <w:r w:rsidRPr="00831CE8">
        <w:rPr>
          <w:b/>
          <w:bCs/>
        </w:rPr>
        <w:lastRenderedPageBreak/>
        <w:t>Główni adresaci spotkania:</w:t>
      </w:r>
    </w:p>
    <w:p w14:paraId="44F17FEE" w14:textId="77777777" w:rsidR="00582B49" w:rsidRDefault="00B125EE" w:rsidP="00582B49">
      <w:pPr>
        <w:spacing w:after="120"/>
        <w:rPr>
          <w:i/>
          <w:iCs/>
        </w:rPr>
      </w:pPr>
      <w:r w:rsidRPr="00B125EE">
        <w:rPr>
          <w:i/>
          <w:iCs/>
        </w:rPr>
        <w:t>Studenci kierunków – elektronika, mechatronika, automatyka, logistyka.</w:t>
      </w:r>
    </w:p>
    <w:p w14:paraId="4E884BE5" w14:textId="3A82BF4B" w:rsidR="00281353" w:rsidRPr="00582B49" w:rsidRDefault="00831CE8" w:rsidP="00D03497">
      <w:pPr>
        <w:rPr>
          <w:i/>
          <w:iCs/>
        </w:rPr>
      </w:pPr>
      <w:hyperlink r:id="rId22" w:tgtFrame="_blank" w:history="1">
        <w:r w:rsidR="00281353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3151BA9B" w14:textId="63522D8C" w:rsidR="00727E62" w:rsidRDefault="00727E62" w:rsidP="00D03497"/>
    <w:p w14:paraId="62AA527D" w14:textId="77777777" w:rsidR="007C1151" w:rsidRDefault="007C1151" w:rsidP="00D03497"/>
    <w:p w14:paraId="1E9968E6" w14:textId="27FFF932" w:rsidR="00727E62" w:rsidRPr="00AC3456" w:rsidRDefault="00727E62" w:rsidP="00135224">
      <w:pPr>
        <w:keepNext/>
        <w:rPr>
          <w:b/>
          <w:bCs/>
          <w:lang w:val="en-GB"/>
        </w:rPr>
      </w:pPr>
      <w:r w:rsidRPr="00AC3456">
        <w:rPr>
          <w:b/>
          <w:bCs/>
          <w:lang w:val="en-GB"/>
        </w:rPr>
        <w:t xml:space="preserve">11 </w:t>
      </w:r>
      <w:proofErr w:type="spellStart"/>
      <w:r w:rsidRPr="00AC3456">
        <w:rPr>
          <w:b/>
          <w:bCs/>
          <w:lang w:val="en-GB"/>
        </w:rPr>
        <w:t>marca</w:t>
      </w:r>
      <w:proofErr w:type="spellEnd"/>
      <w:r w:rsidRPr="00AC3456">
        <w:rPr>
          <w:b/>
          <w:bCs/>
          <w:lang w:val="en-GB"/>
        </w:rPr>
        <w:t xml:space="preserve"> 2021, 12.00-13.00</w:t>
      </w:r>
    </w:p>
    <w:p w14:paraId="7E5A0310" w14:textId="034C529F" w:rsidR="00727E62" w:rsidRPr="00AC3456" w:rsidRDefault="00727E62" w:rsidP="00727E62">
      <w:pPr>
        <w:rPr>
          <w:b/>
          <w:bCs/>
          <w:lang w:val="en-GB"/>
        </w:rPr>
      </w:pPr>
      <w:r w:rsidRPr="00AC3456">
        <w:rPr>
          <w:b/>
          <w:bCs/>
          <w:lang w:val="en-GB"/>
        </w:rPr>
        <w:t>ARROW ELECTRONICS</w:t>
      </w:r>
    </w:p>
    <w:p w14:paraId="220A56B6" w14:textId="5490F3C1" w:rsidR="00DC3BBA" w:rsidRPr="00AC3456" w:rsidRDefault="00831CE8" w:rsidP="00727E62">
      <w:pPr>
        <w:rPr>
          <w:b/>
          <w:bCs/>
          <w:lang w:val="en-GB"/>
        </w:rPr>
      </w:pPr>
      <w:r>
        <w:fldChar w:fldCharType="begin"/>
      </w:r>
      <w:r w:rsidRPr="00831CE8">
        <w:rPr>
          <w:lang w:val="en-GB"/>
        </w:rPr>
        <w:instrText xml:space="preserve"> HYPERLINK "http://careers.arrow.com" </w:instrText>
      </w:r>
      <w:r>
        <w:fldChar w:fldCharType="separate"/>
      </w:r>
      <w:r w:rsidR="00AC3456" w:rsidRPr="003A32E8">
        <w:rPr>
          <w:rStyle w:val="Hipercze"/>
          <w:b/>
          <w:bCs/>
          <w:lang w:val="en-GB"/>
        </w:rPr>
        <w:t>http://careers.arrow.com</w:t>
      </w:r>
      <w:r>
        <w:rPr>
          <w:rStyle w:val="Hipercze"/>
          <w:b/>
          <w:bCs/>
          <w:lang w:val="en-GB"/>
        </w:rPr>
        <w:fldChar w:fldCharType="end"/>
      </w:r>
      <w:r w:rsidR="00DC3BBA" w:rsidRPr="00AC3456">
        <w:rPr>
          <w:b/>
          <w:bCs/>
          <w:lang w:val="en-GB"/>
        </w:rPr>
        <w:t xml:space="preserve"> </w:t>
      </w:r>
    </w:p>
    <w:p w14:paraId="7A702AAA" w14:textId="77777777" w:rsidR="00421664" w:rsidRDefault="00421664" w:rsidP="00421664">
      <w:r>
        <w:t>Informacje o firmie:</w:t>
      </w:r>
    </w:p>
    <w:p w14:paraId="74D538F3" w14:textId="422EB19E" w:rsidR="00AC3456" w:rsidRPr="00AC3456" w:rsidRDefault="00AC3456" w:rsidP="00AC3456">
      <w:pPr>
        <w:spacing w:after="120"/>
        <w:jc w:val="both"/>
        <w:rPr>
          <w:i/>
          <w:iCs/>
        </w:rPr>
      </w:pPr>
      <w:r w:rsidRPr="00AC3456">
        <w:rPr>
          <w:i/>
          <w:iCs/>
        </w:rPr>
        <w:t xml:space="preserve">Arrow Electronics to jeden z największych dystrybutorów, resellerów i dostawców usług technologicznych związanych z produktami komputerowymi i komponentami elektronicznymi. </w:t>
      </w:r>
    </w:p>
    <w:p w14:paraId="1BAF859A" w14:textId="1460C9C0" w:rsidR="00AC3456" w:rsidRPr="00AC3456" w:rsidRDefault="00AC3456" w:rsidP="00AC3456">
      <w:pPr>
        <w:spacing w:after="120"/>
        <w:jc w:val="both"/>
        <w:rPr>
          <w:i/>
          <w:iCs/>
        </w:rPr>
      </w:pPr>
      <w:r w:rsidRPr="00AC3456">
        <w:rPr>
          <w:i/>
          <w:iCs/>
        </w:rPr>
        <w:t>Pomagamy przekształcać innowacyjne pomysły firm w gotowe urządzenia i inteligentne rozwiązania.</w:t>
      </w:r>
    </w:p>
    <w:p w14:paraId="77527ADB" w14:textId="618190EF" w:rsidR="00AC3456" w:rsidRPr="00AC3456" w:rsidRDefault="00AC3456" w:rsidP="00AC3456">
      <w:pPr>
        <w:spacing w:after="120"/>
        <w:jc w:val="both"/>
        <w:rPr>
          <w:i/>
          <w:iCs/>
        </w:rPr>
      </w:pPr>
      <w:r w:rsidRPr="00AC3456">
        <w:rPr>
          <w:i/>
          <w:iCs/>
        </w:rPr>
        <w:t xml:space="preserve">W Polsce jesteśmy obecni od ponad 13 lat. W Gdańsku jako Arrow Services wspieramy region EMEA realizując procesy w obszarze IT, finansów, HR, </w:t>
      </w:r>
      <w:proofErr w:type="spellStart"/>
      <w:r w:rsidRPr="00AC3456">
        <w:rPr>
          <w:i/>
          <w:iCs/>
        </w:rPr>
        <w:t>payroll</w:t>
      </w:r>
      <w:proofErr w:type="spellEnd"/>
      <w:r w:rsidRPr="00AC3456">
        <w:rPr>
          <w:i/>
          <w:iCs/>
        </w:rPr>
        <w:t xml:space="preserve"> czy obsługi klienta.</w:t>
      </w:r>
    </w:p>
    <w:p w14:paraId="35A60592" w14:textId="26861446" w:rsidR="00281353" w:rsidRDefault="00831CE8" w:rsidP="00727E62">
      <w:hyperlink r:id="rId23" w:tgtFrame="_blank" w:history="1">
        <w:r w:rsidR="00281353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1D785C9B" w14:textId="3B2B5E33" w:rsidR="007A5759" w:rsidRDefault="007A5759" w:rsidP="00D03497"/>
    <w:p w14:paraId="09C9ADBC" w14:textId="77777777" w:rsidR="007C1151" w:rsidRDefault="007C1151" w:rsidP="00D03497"/>
    <w:p w14:paraId="70DD99A9" w14:textId="211CE33F" w:rsidR="007A5759" w:rsidRPr="0074046A" w:rsidRDefault="007A5759" w:rsidP="00D03497">
      <w:pPr>
        <w:rPr>
          <w:b/>
          <w:bCs/>
          <w:lang w:val="en-GB"/>
        </w:rPr>
      </w:pPr>
      <w:r w:rsidRPr="0074046A">
        <w:rPr>
          <w:b/>
          <w:bCs/>
          <w:lang w:val="en-GB"/>
        </w:rPr>
        <w:t xml:space="preserve">12 </w:t>
      </w:r>
      <w:proofErr w:type="spellStart"/>
      <w:r w:rsidRPr="0074046A">
        <w:rPr>
          <w:b/>
          <w:bCs/>
          <w:lang w:val="en-GB"/>
        </w:rPr>
        <w:t>marca</w:t>
      </w:r>
      <w:proofErr w:type="spellEnd"/>
      <w:r w:rsidRPr="0074046A">
        <w:rPr>
          <w:b/>
          <w:bCs/>
          <w:lang w:val="en-GB"/>
        </w:rPr>
        <w:t xml:space="preserve"> 2021, 10.00-11.00</w:t>
      </w:r>
    </w:p>
    <w:p w14:paraId="6C46B609" w14:textId="02E00480" w:rsidR="007A5759" w:rsidRPr="0074046A" w:rsidRDefault="007A5759" w:rsidP="00D03497">
      <w:pPr>
        <w:rPr>
          <w:b/>
          <w:bCs/>
          <w:lang w:val="en-GB"/>
        </w:rPr>
      </w:pPr>
      <w:r w:rsidRPr="0074046A">
        <w:rPr>
          <w:b/>
          <w:bCs/>
          <w:lang w:val="en-GB"/>
        </w:rPr>
        <w:t>FORMELEON</w:t>
      </w:r>
      <w:r w:rsidR="00F944E6" w:rsidRPr="0074046A">
        <w:rPr>
          <w:b/>
          <w:bCs/>
          <w:lang w:val="en-GB"/>
        </w:rPr>
        <w:t xml:space="preserve"> SP. Z O.O.</w:t>
      </w:r>
    </w:p>
    <w:p w14:paraId="67194231" w14:textId="6DB2525F" w:rsidR="0074542D" w:rsidRPr="0074046A" w:rsidRDefault="00831CE8" w:rsidP="00D03497">
      <w:pPr>
        <w:rPr>
          <w:b/>
          <w:bCs/>
          <w:lang w:val="en-GB"/>
        </w:rPr>
      </w:pPr>
      <w:r>
        <w:fldChar w:fldCharType="begin"/>
      </w:r>
      <w:r w:rsidRPr="00831CE8">
        <w:rPr>
          <w:lang w:val="en-GB"/>
        </w:rPr>
        <w:instrText xml:space="preserve"> HYPERLINK "http://www.formeleon.com" </w:instrText>
      </w:r>
      <w:r>
        <w:fldChar w:fldCharType="separate"/>
      </w:r>
      <w:r w:rsidR="00CE2DB5" w:rsidRPr="0074046A">
        <w:rPr>
          <w:rStyle w:val="Hipercze"/>
          <w:b/>
          <w:bCs/>
          <w:lang w:val="en-GB"/>
        </w:rPr>
        <w:t>www.formeleon.com</w:t>
      </w:r>
      <w:r>
        <w:rPr>
          <w:rStyle w:val="Hipercze"/>
          <w:b/>
          <w:bCs/>
          <w:lang w:val="en-GB"/>
        </w:rPr>
        <w:fldChar w:fldCharType="end"/>
      </w:r>
      <w:r w:rsidR="00CE2DB5" w:rsidRPr="0074046A">
        <w:rPr>
          <w:b/>
          <w:bCs/>
          <w:lang w:val="en-GB"/>
        </w:rPr>
        <w:t xml:space="preserve"> </w:t>
      </w:r>
    </w:p>
    <w:p w14:paraId="3D47A7FF" w14:textId="77777777" w:rsidR="007F7668" w:rsidRDefault="007F7668" w:rsidP="007F7668">
      <w:r>
        <w:t>Informacje o firmie:</w:t>
      </w:r>
    </w:p>
    <w:p w14:paraId="0104C54C" w14:textId="77777777" w:rsidR="007F7668" w:rsidRPr="00A949FB" w:rsidRDefault="007F7668" w:rsidP="007F7668">
      <w:pPr>
        <w:spacing w:after="120"/>
        <w:jc w:val="both"/>
        <w:rPr>
          <w:i/>
          <w:iCs/>
        </w:rPr>
      </w:pPr>
      <w:proofErr w:type="spellStart"/>
      <w:r w:rsidRPr="00A949FB">
        <w:rPr>
          <w:i/>
          <w:iCs/>
        </w:rPr>
        <w:t>Formeleon</w:t>
      </w:r>
      <w:proofErr w:type="spellEnd"/>
      <w:r w:rsidRPr="00A949FB">
        <w:rPr>
          <w:i/>
          <w:iCs/>
        </w:rPr>
        <w:t xml:space="preserve"> Sp. z o.o. w Polsce jest pełnowartościową firmą siostrzaną koncernu </w:t>
      </w:r>
      <w:proofErr w:type="spellStart"/>
      <w:r w:rsidRPr="00A949FB">
        <w:rPr>
          <w:i/>
          <w:iCs/>
        </w:rPr>
        <w:t>Rychiger</w:t>
      </w:r>
      <w:proofErr w:type="spellEnd"/>
      <w:r w:rsidRPr="00A949FB">
        <w:rPr>
          <w:i/>
          <w:iCs/>
        </w:rPr>
        <w:t xml:space="preserve"> AG ze Szwajcarii. Jesteśmy sprawnie funkcjonującym przedsiębiorstwem branży budowy maszyn i narzędzi z długoletnim doświadczeniem (poprzednio K.P. </w:t>
      </w:r>
      <w:proofErr w:type="spellStart"/>
      <w:r w:rsidRPr="00A949FB">
        <w:rPr>
          <w:i/>
          <w:iCs/>
        </w:rPr>
        <w:t>Formit</w:t>
      </w:r>
      <w:proofErr w:type="spellEnd"/>
      <w:r w:rsidRPr="00A949FB">
        <w:rPr>
          <w:i/>
          <w:iCs/>
        </w:rPr>
        <w:t xml:space="preserve">). </w:t>
      </w:r>
    </w:p>
    <w:p w14:paraId="2F11980D" w14:textId="77777777" w:rsidR="007F7668" w:rsidRPr="00A949FB" w:rsidRDefault="007F7668" w:rsidP="007F7668">
      <w:pPr>
        <w:spacing w:after="120"/>
        <w:jc w:val="both"/>
        <w:rPr>
          <w:i/>
          <w:iCs/>
        </w:rPr>
      </w:pPr>
      <w:r w:rsidRPr="00A949FB">
        <w:rPr>
          <w:i/>
          <w:iCs/>
        </w:rPr>
        <w:t>Działamy w branży budowy maszyn i narzędzi z długoletnim doświadczeniem w zakresie konstruowania i</w:t>
      </w:r>
      <w:r>
        <w:rPr>
          <w:i/>
          <w:iCs/>
        </w:rPr>
        <w:t> </w:t>
      </w:r>
      <w:r w:rsidRPr="00A949FB">
        <w:rPr>
          <w:i/>
          <w:iCs/>
        </w:rPr>
        <w:t xml:space="preserve">produkcji maszyn specjalnych i urządzeń, budowy narzędzi, budowy prototypów, wyposażenia, przyrządów kontrolnych i montażowych, znane jako solidny dostawca prostych, jak też wysoce złożonych podzespołów do maszyn z zastosowaniem maszyn CNC i konwencjonalnych. </w:t>
      </w:r>
    </w:p>
    <w:p w14:paraId="6321889E" w14:textId="77777777" w:rsidR="00AC040C" w:rsidRDefault="007F7668" w:rsidP="00AC040C">
      <w:pPr>
        <w:spacing w:after="120"/>
        <w:jc w:val="both"/>
        <w:rPr>
          <w:i/>
          <w:iCs/>
        </w:rPr>
      </w:pPr>
      <w:r w:rsidRPr="00A949FB">
        <w:rPr>
          <w:i/>
          <w:iCs/>
        </w:rPr>
        <w:t>Produkujemy części maszyn i części dla przemysłu energetycznego, samochodowego i przemysłu poszukiwań ropy naftowej i gazu, wykonanie form wtryskowych, tłoczników, wykrojników, przyrządów do obróbki skrawaniem, przyrządów montażowych, spawalniczych oraz prototypów maszyn i urządzeń, maszyny dla przemysłu spożywczego, farmaceutycznego i opakowaniowego oraz ich części zbudowanych z różnych materiałów (stal nierdzewna, aluminium oraz tworzywa sztuczne).</w:t>
      </w:r>
    </w:p>
    <w:p w14:paraId="5F8D1BD6" w14:textId="54EE10C3" w:rsidR="00281353" w:rsidRDefault="00831CE8" w:rsidP="00AC040C">
      <w:pPr>
        <w:spacing w:after="120"/>
        <w:jc w:val="both"/>
        <w:rPr>
          <w:rStyle w:val="Hipercze"/>
          <w:rFonts w:ascii="Segoe UI Semibold" w:hAnsi="Segoe UI Semibold" w:cs="Segoe UI Semibold"/>
          <w:color w:val="6264A7"/>
          <w:sz w:val="21"/>
          <w:szCs w:val="21"/>
        </w:rPr>
      </w:pPr>
      <w:hyperlink r:id="rId24" w:tgtFrame="_blank" w:history="1">
        <w:r w:rsidR="00281353"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</w:p>
    <w:p w14:paraId="4C05DA23" w14:textId="178E4DA1" w:rsidR="00A36A8C" w:rsidRDefault="00A36A8C" w:rsidP="00AC040C">
      <w:pPr>
        <w:spacing w:after="120"/>
        <w:jc w:val="both"/>
        <w:rPr>
          <w:rStyle w:val="Hipercze"/>
          <w:rFonts w:ascii="Segoe UI Semibold" w:hAnsi="Segoe UI Semibold" w:cs="Segoe UI Semibold"/>
          <w:color w:val="6264A7"/>
          <w:sz w:val="21"/>
          <w:szCs w:val="21"/>
        </w:rPr>
      </w:pPr>
    </w:p>
    <w:p w14:paraId="2CB0B821" w14:textId="77777777" w:rsidR="00031DA8" w:rsidRDefault="00031DA8" w:rsidP="00AC040C">
      <w:pPr>
        <w:spacing w:after="120"/>
        <w:jc w:val="both"/>
      </w:pPr>
    </w:p>
    <w:p w14:paraId="4944D5F5" w14:textId="4F13264A" w:rsidR="00A36A8C" w:rsidRPr="00031DA8" w:rsidRDefault="0064514A" w:rsidP="00AC040C">
      <w:pPr>
        <w:spacing w:after="120"/>
        <w:jc w:val="both"/>
        <w:rPr>
          <w:b/>
          <w:bCs/>
        </w:rPr>
      </w:pPr>
      <w:r w:rsidRPr="00031DA8">
        <w:rPr>
          <w:b/>
          <w:bCs/>
        </w:rPr>
        <w:t>W przypadku pytań dotyczących Tygodnia Kariery zapraszamy do kontaktu z Pomorską Specjalną Strefą Ekonomiczną:</w:t>
      </w:r>
    </w:p>
    <w:p w14:paraId="42683FFC" w14:textId="1FBF705F" w:rsidR="0064514A" w:rsidRDefault="0064514A" w:rsidP="00AC040C">
      <w:pPr>
        <w:spacing w:after="120"/>
        <w:jc w:val="both"/>
      </w:pPr>
      <w:r>
        <w:t>Natalia Bojarska, Zespół ds. szkolnictwa zawodowego</w:t>
      </w:r>
    </w:p>
    <w:p w14:paraId="0E46AB15" w14:textId="168A34AA" w:rsidR="0064514A" w:rsidRPr="0064514A" w:rsidRDefault="00831CE8" w:rsidP="00AC040C">
      <w:pPr>
        <w:spacing w:after="120"/>
        <w:jc w:val="both"/>
        <w:rPr>
          <w:i/>
          <w:iCs/>
          <w:lang w:val="en-GB"/>
        </w:rPr>
      </w:pPr>
      <w:hyperlink r:id="rId25" w:history="1">
        <w:r w:rsidR="0064514A" w:rsidRPr="0064514A">
          <w:rPr>
            <w:rStyle w:val="Hipercze"/>
            <w:lang w:val="en-GB"/>
          </w:rPr>
          <w:t>n.bojarska@strefa.gda.pl</w:t>
        </w:r>
      </w:hyperlink>
      <w:r w:rsidR="0064514A" w:rsidRPr="0064514A">
        <w:rPr>
          <w:lang w:val="en-GB"/>
        </w:rPr>
        <w:t>, tel</w:t>
      </w:r>
      <w:r w:rsidR="0064514A">
        <w:rPr>
          <w:lang w:val="en-GB"/>
        </w:rPr>
        <w:t>. 667 200 060</w:t>
      </w:r>
    </w:p>
    <w:sectPr w:rsidR="0064514A" w:rsidRPr="0064514A" w:rsidSect="00AB08F4">
      <w:headerReference w:type="default" r:id="rId26"/>
      <w:footerReference w:type="default" r:id="rId27"/>
      <w:pgSz w:w="11906" w:h="16838"/>
      <w:pgMar w:top="730" w:right="991" w:bottom="567" w:left="1276" w:header="39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AD442" w14:textId="77777777" w:rsidR="00C706A6" w:rsidRDefault="00C706A6" w:rsidP="00286320">
      <w:r>
        <w:separator/>
      </w:r>
    </w:p>
  </w:endnote>
  <w:endnote w:type="continuationSeparator" w:id="0">
    <w:p w14:paraId="4C38249B" w14:textId="77777777" w:rsidR="00C706A6" w:rsidRDefault="00C706A6" w:rsidP="0028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525801088"/>
  <w:p w14:paraId="49AA465B" w14:textId="15230FA0" w:rsidR="00C337AD" w:rsidRDefault="00AB08F4" w:rsidP="00C337AD">
    <w:pPr>
      <w:pStyle w:val="Stopka"/>
      <w:tabs>
        <w:tab w:val="clear" w:pos="9072"/>
        <w:tab w:val="right" w:pos="9923"/>
      </w:tabs>
      <w:jc w:val="both"/>
      <w:rPr>
        <w:rFonts w:ascii="Verdana" w:hAnsi="Verdana"/>
        <w:sz w:val="14"/>
        <w:szCs w:val="14"/>
      </w:rPr>
    </w:pPr>
    <w:r>
      <w:rPr>
        <w:rFonts w:ascii="Verdana" w:hAnsi="Verdan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63A502" wp14:editId="55A75259">
              <wp:simplePos x="0" y="0"/>
              <wp:positionH relativeFrom="column">
                <wp:posOffset>-676910</wp:posOffset>
              </wp:positionH>
              <wp:positionV relativeFrom="paragraph">
                <wp:posOffset>123825</wp:posOffset>
              </wp:positionV>
              <wp:extent cx="723900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9000" cy="0"/>
                      </a:xfrm>
                      <a:prstGeom prst="line">
                        <a:avLst/>
                      </a:prstGeom>
                      <a:ln>
                        <a:solidFill>
                          <a:srgbClr val="005A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8765DF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pt,9.75pt" to="516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" strokecolor="#005a96" strokeweight=".5pt">
              <v:stroke joinstyle="miter"/>
            </v:line>
          </w:pict>
        </mc:Fallback>
      </mc:AlternateContent>
    </w:r>
    <w:r w:rsidR="00C337AD">
      <w:tab/>
    </w:r>
  </w:p>
  <w:tbl>
    <w:tblPr>
      <w:tblStyle w:val="Tabela-Siatka"/>
      <w:tblW w:w="1063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6"/>
      <w:gridCol w:w="6366"/>
    </w:tblGrid>
    <w:tr w:rsidR="004A738A" w14:paraId="7FED8969" w14:textId="77777777" w:rsidTr="004A738A">
      <w:trPr>
        <w:trHeight w:val="136"/>
      </w:trPr>
      <w:tc>
        <w:tcPr>
          <w:tcW w:w="4266" w:type="dxa"/>
        </w:tcPr>
        <w:p w14:paraId="2459E37B" w14:textId="3DD7A6B4" w:rsidR="004A738A" w:rsidRDefault="004A738A" w:rsidP="004A738A">
          <w:r w:rsidRPr="00EB586A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6366" w:type="dxa"/>
        </w:tcPr>
        <w:p w14:paraId="2778B808" w14:textId="77777777" w:rsidR="004A738A" w:rsidRDefault="004A738A" w:rsidP="004A738A">
          <w:pPr>
            <w:rPr>
              <w:rFonts w:ascii="Verdana" w:hAnsi="Verdana"/>
              <w:color w:val="006D78"/>
              <w:sz w:val="14"/>
              <w:szCs w:val="14"/>
            </w:rPr>
          </w:pPr>
          <w:r w:rsidRPr="00EB586A">
            <w:rPr>
              <w:rFonts w:ascii="Verdana" w:hAnsi="Verdana"/>
              <w:color w:val="006D78"/>
              <w:sz w:val="14"/>
              <w:szCs w:val="14"/>
            </w:rPr>
            <w:t xml:space="preserve"> </w:t>
          </w:r>
          <w:r>
            <w:rPr>
              <w:rFonts w:ascii="Verdana" w:hAnsi="Verdana"/>
              <w:color w:val="006D78"/>
              <w:sz w:val="14"/>
              <w:szCs w:val="14"/>
            </w:rPr>
            <w:t xml:space="preserve">                                                               </w:t>
          </w:r>
        </w:p>
        <w:p w14:paraId="5D38D648" w14:textId="77777777" w:rsidR="004A738A" w:rsidRDefault="004A738A" w:rsidP="004A738A">
          <w:pPr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color w:val="006D78"/>
              <w:sz w:val="14"/>
              <w:szCs w:val="14"/>
            </w:rPr>
            <w:t xml:space="preserve">                                                                     </w:t>
          </w:r>
          <w:r w:rsidRPr="00876900">
            <w:rPr>
              <w:rFonts w:ascii="Verdana" w:hAnsi="Verdana"/>
              <w:color w:val="005A96"/>
              <w:sz w:val="14"/>
              <w:szCs w:val="14"/>
            </w:rPr>
            <w:t>Regon</w:t>
          </w:r>
          <w:r w:rsidRPr="00EB586A">
            <w:rPr>
              <w:rFonts w:ascii="Verdana" w:hAnsi="Verdana"/>
              <w:color w:val="006D78"/>
              <w:sz w:val="14"/>
              <w:szCs w:val="14"/>
            </w:rPr>
            <w:t xml:space="preserve"> </w:t>
          </w:r>
          <w:r w:rsidRPr="00EB586A">
            <w:rPr>
              <w:rFonts w:ascii="Verdana" w:hAnsi="Verdana"/>
              <w:color w:val="000000" w:themeColor="text1"/>
              <w:sz w:val="14"/>
              <w:szCs w:val="14"/>
            </w:rPr>
            <w:t xml:space="preserve">190315182  | </w:t>
          </w:r>
          <w:r w:rsidRPr="00EB586A">
            <w:rPr>
              <w:rFonts w:ascii="Verdana" w:hAnsi="Verdana"/>
              <w:color w:val="006D78"/>
              <w:sz w:val="14"/>
              <w:szCs w:val="14"/>
            </w:rPr>
            <w:t>KRS</w:t>
          </w:r>
          <w:r w:rsidRPr="00EB586A">
            <w:rPr>
              <w:rFonts w:ascii="Verdana" w:hAnsi="Verdana"/>
              <w:color w:val="000000" w:themeColor="text1"/>
              <w:sz w:val="14"/>
              <w:szCs w:val="14"/>
            </w:rPr>
            <w:t xml:space="preserve"> 0000033744   </w:t>
          </w:r>
        </w:p>
        <w:p w14:paraId="68817E04" w14:textId="77777777" w:rsidR="004A738A" w:rsidRDefault="004A738A" w:rsidP="004A738A">
          <w:pPr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color w:val="006D78"/>
              <w:sz w:val="14"/>
              <w:szCs w:val="14"/>
            </w:rPr>
            <w:t xml:space="preserve">                                            </w:t>
          </w:r>
          <w:r w:rsidRPr="00876900">
            <w:rPr>
              <w:rFonts w:ascii="Verdana" w:hAnsi="Verdana"/>
              <w:color w:val="005A96"/>
              <w:sz w:val="14"/>
              <w:szCs w:val="14"/>
            </w:rPr>
            <w:t xml:space="preserve">NIP </w:t>
          </w:r>
          <w:r w:rsidRPr="00EB586A">
            <w:rPr>
              <w:rFonts w:ascii="Verdana" w:hAnsi="Verdana"/>
              <w:color w:val="000000" w:themeColor="text1"/>
              <w:sz w:val="14"/>
              <w:szCs w:val="14"/>
            </w:rPr>
            <w:t>588 00 19 192 |</w:t>
          </w:r>
          <w:r w:rsidRPr="00EB586A">
            <w:rPr>
              <w:rFonts w:ascii="Verdana" w:hAnsi="Verdana"/>
              <w:color w:val="006D78"/>
              <w:sz w:val="14"/>
              <w:szCs w:val="14"/>
            </w:rPr>
            <w:t xml:space="preserve"> </w:t>
          </w:r>
          <w:r w:rsidRPr="00876900">
            <w:rPr>
              <w:rFonts w:ascii="Verdana" w:hAnsi="Verdana"/>
              <w:color w:val="005A96"/>
              <w:sz w:val="14"/>
              <w:szCs w:val="14"/>
            </w:rPr>
            <w:t xml:space="preserve">Kapitał zakładowy: </w:t>
          </w:r>
          <w:r w:rsidRPr="00EB586A">
            <w:rPr>
              <w:rFonts w:ascii="Verdana" w:hAnsi="Verdana"/>
              <w:color w:val="000000" w:themeColor="text1"/>
              <w:sz w:val="14"/>
              <w:szCs w:val="14"/>
            </w:rPr>
            <w:t>376 603 000 zł</w:t>
          </w:r>
        </w:p>
        <w:p w14:paraId="4ACC54F1" w14:textId="77777777" w:rsidR="004A738A" w:rsidRDefault="004A738A" w:rsidP="004A738A">
          <w:pPr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color w:val="000000" w:themeColor="text1"/>
              <w:sz w:val="14"/>
              <w:szCs w:val="14"/>
            </w:rPr>
            <w:t xml:space="preserve">                                              </w:t>
          </w:r>
          <w:r w:rsidRPr="00EB586A">
            <w:rPr>
              <w:rFonts w:ascii="Verdana" w:hAnsi="Verdana"/>
              <w:color w:val="000000" w:themeColor="text1"/>
              <w:sz w:val="14"/>
              <w:szCs w:val="14"/>
            </w:rPr>
            <w:t>Rejestracja Sąd Rejonowy Gdańsk – Północ w Gdańsku</w:t>
          </w:r>
        </w:p>
        <w:p w14:paraId="1BE37433" w14:textId="77777777" w:rsidR="004A738A" w:rsidRPr="00946D2C" w:rsidRDefault="004A738A" w:rsidP="004A738A">
          <w:pPr>
            <w:jc w:val="right"/>
            <w:rPr>
              <w:rFonts w:ascii="Verdana" w:hAnsi="Verdana"/>
              <w:sz w:val="16"/>
              <w:szCs w:val="16"/>
            </w:rPr>
          </w:pPr>
          <w:r w:rsidRPr="00876900">
            <w:rPr>
              <w:rFonts w:ascii="Verdana" w:hAnsi="Verdana"/>
              <w:color w:val="005A96"/>
              <w:sz w:val="14"/>
              <w:szCs w:val="14"/>
            </w:rPr>
            <w:t xml:space="preserve">www.strefa.gda.pl        </w:t>
          </w:r>
        </w:p>
      </w:tc>
    </w:tr>
  </w:tbl>
  <w:bookmarkEnd w:id="1" w:displacedByCustomXml="next"/>
  <w:sdt>
    <w:sdtPr>
      <w:rPr>
        <w:color w:val="000000" w:themeColor="text1"/>
      </w:rPr>
      <w:id w:val="-103780683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6BD8CE2" w14:textId="77777777" w:rsidR="00C337AD" w:rsidRPr="00EB586A" w:rsidRDefault="00C337AD">
        <w:pPr>
          <w:pStyle w:val="Stopka"/>
          <w:jc w:val="center"/>
          <w:rPr>
            <w:rFonts w:ascii="Verdana" w:hAnsi="Verdana"/>
            <w:color w:val="000000" w:themeColor="text1"/>
            <w:sz w:val="16"/>
            <w:szCs w:val="16"/>
          </w:rPr>
        </w:pPr>
        <w:r w:rsidRPr="00EB586A">
          <w:rPr>
            <w:rFonts w:ascii="Verdana" w:hAnsi="Verdana"/>
            <w:color w:val="000000" w:themeColor="text1"/>
            <w:sz w:val="16"/>
            <w:szCs w:val="16"/>
          </w:rPr>
          <w:fldChar w:fldCharType="begin"/>
        </w:r>
        <w:r w:rsidRPr="00EB586A">
          <w:rPr>
            <w:rFonts w:ascii="Verdana" w:hAnsi="Verdana"/>
            <w:color w:val="000000" w:themeColor="text1"/>
            <w:sz w:val="16"/>
            <w:szCs w:val="16"/>
          </w:rPr>
          <w:instrText>PAGE   \* MERGEFORMAT</w:instrText>
        </w:r>
        <w:r w:rsidRPr="00EB586A">
          <w:rPr>
            <w:rFonts w:ascii="Verdana" w:hAnsi="Verdana"/>
            <w:color w:val="000000" w:themeColor="text1"/>
            <w:sz w:val="16"/>
            <w:szCs w:val="16"/>
          </w:rPr>
          <w:fldChar w:fldCharType="separate"/>
        </w:r>
        <w:r w:rsidR="00DF4369">
          <w:rPr>
            <w:rFonts w:ascii="Verdana" w:hAnsi="Verdana"/>
            <w:noProof/>
            <w:color w:val="000000" w:themeColor="text1"/>
            <w:sz w:val="16"/>
            <w:szCs w:val="16"/>
          </w:rPr>
          <w:t>1</w:t>
        </w:r>
        <w:r w:rsidRPr="00EB586A">
          <w:rPr>
            <w:rFonts w:ascii="Verdana" w:hAnsi="Verdana"/>
            <w:color w:val="000000" w:themeColor="text1"/>
            <w:sz w:val="16"/>
            <w:szCs w:val="16"/>
          </w:rPr>
          <w:fldChar w:fldCharType="end"/>
        </w:r>
      </w:p>
    </w:sdtContent>
  </w:sdt>
  <w:p w14:paraId="40D2B12A" w14:textId="77777777" w:rsidR="00E5367F" w:rsidRPr="00EB586A" w:rsidRDefault="00E5367F" w:rsidP="00E5367F">
    <w:pPr>
      <w:pStyle w:val="Stopk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CCECB" w14:textId="77777777" w:rsidR="00C706A6" w:rsidRDefault="00C706A6" w:rsidP="00286320">
      <w:r>
        <w:separator/>
      </w:r>
    </w:p>
  </w:footnote>
  <w:footnote w:type="continuationSeparator" w:id="0">
    <w:p w14:paraId="65B29A97" w14:textId="77777777" w:rsidR="00C706A6" w:rsidRDefault="00C706A6" w:rsidP="0028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29665" w14:textId="77777777" w:rsidR="004A738A" w:rsidRDefault="004A738A"/>
  <w:tbl>
    <w:tblPr>
      <w:tblStyle w:val="Tabela-Siatka"/>
      <w:tblW w:w="1063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6"/>
      <w:gridCol w:w="6366"/>
    </w:tblGrid>
    <w:tr w:rsidR="00B11635" w14:paraId="1627CF43" w14:textId="77777777" w:rsidTr="00AB08F4">
      <w:trPr>
        <w:trHeight w:val="998"/>
      </w:trPr>
      <w:tc>
        <w:tcPr>
          <w:tcW w:w="4266" w:type="dxa"/>
        </w:tcPr>
        <w:p w14:paraId="4A708CE3" w14:textId="4CDF614D" w:rsidR="00B30611" w:rsidRDefault="000728E5" w:rsidP="00B30611"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30A49799" wp14:editId="3305BE72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2837562" cy="594360"/>
                <wp:effectExtent l="0" t="0" r="1270" b="0"/>
                <wp:wrapNone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2878" cy="595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66" w:type="dxa"/>
        </w:tcPr>
        <w:p w14:paraId="5AD9C564" w14:textId="77777777" w:rsidR="00B30611" w:rsidRDefault="00B30611" w:rsidP="00B30611">
          <w:pPr>
            <w:jc w:val="right"/>
            <w:rPr>
              <w:rFonts w:ascii="Verdana" w:hAnsi="Verdana"/>
              <w:sz w:val="16"/>
              <w:szCs w:val="16"/>
            </w:rPr>
          </w:pPr>
        </w:p>
        <w:p w14:paraId="6F7680DD" w14:textId="6295838C" w:rsidR="00B30611" w:rsidRPr="00EB586A" w:rsidRDefault="004A738A" w:rsidP="004A738A">
          <w:pPr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color w:val="000000" w:themeColor="text1"/>
              <w:sz w:val="14"/>
              <w:szCs w:val="14"/>
            </w:rPr>
            <w:t xml:space="preserve">                                               </w:t>
          </w:r>
          <w:bookmarkStart w:id="0" w:name="_Hlk525800904"/>
          <w:r w:rsidR="00AB08F4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 w:rsidR="00B30611" w:rsidRPr="00EB586A">
            <w:rPr>
              <w:rFonts w:ascii="Verdana" w:hAnsi="Verdana"/>
              <w:color w:val="000000" w:themeColor="text1"/>
              <w:sz w:val="14"/>
              <w:szCs w:val="14"/>
            </w:rPr>
            <w:t>Pomorska Specjalna Strefa Ekonomiczna sp. z o.o.</w:t>
          </w:r>
        </w:p>
        <w:p w14:paraId="303AA1EF" w14:textId="0B4420FF" w:rsidR="00B30611" w:rsidRPr="00EB586A" w:rsidRDefault="005E60F2" w:rsidP="005E60F2">
          <w:pPr>
            <w:jc w:val="center"/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color w:val="000000" w:themeColor="text1"/>
              <w:sz w:val="14"/>
              <w:szCs w:val="14"/>
            </w:rPr>
            <w:t xml:space="preserve">                                                                 </w:t>
          </w:r>
          <w:r w:rsidR="00B30611" w:rsidRPr="00EB586A">
            <w:rPr>
              <w:rFonts w:ascii="Verdana" w:hAnsi="Verdana"/>
              <w:color w:val="000000" w:themeColor="text1"/>
              <w:sz w:val="14"/>
              <w:szCs w:val="14"/>
            </w:rPr>
            <w:t xml:space="preserve">ul. Władysława IV 9, 81-703 Sopot </w:t>
          </w:r>
        </w:p>
        <w:p w14:paraId="7BCA2CDB" w14:textId="3824B7AE" w:rsidR="00B30611" w:rsidRPr="000728E5" w:rsidRDefault="00876900" w:rsidP="000728E5">
          <w:pPr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noProof/>
              <w:color w:val="000000" w:themeColor="text1"/>
              <w:sz w:val="14"/>
              <w:szCs w:val="14"/>
            </w:rPr>
            <w:drawing>
              <wp:anchor distT="0" distB="0" distL="114300" distR="114300" simplePos="0" relativeHeight="251666432" behindDoc="1" locked="0" layoutInCell="1" allowOverlap="1" wp14:anchorId="31530986" wp14:editId="47F48A39">
                <wp:simplePos x="0" y="0"/>
                <wp:positionH relativeFrom="column">
                  <wp:posOffset>1794477</wp:posOffset>
                </wp:positionH>
                <wp:positionV relativeFrom="paragraph">
                  <wp:posOffset>30447</wp:posOffset>
                </wp:positionV>
                <wp:extent cx="60131" cy="61738"/>
                <wp:effectExtent l="0" t="0" r="0" b="0"/>
                <wp:wrapNone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1" cy="61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noProof/>
              <w:color w:val="000000" w:themeColor="text1"/>
              <w:sz w:val="14"/>
              <w:szCs w:val="14"/>
            </w:rPr>
            <w:drawing>
              <wp:anchor distT="0" distB="0" distL="114300" distR="114300" simplePos="0" relativeHeight="251667456" behindDoc="1" locked="0" layoutInCell="1" allowOverlap="1" wp14:anchorId="10FE67DF" wp14:editId="36806836">
                <wp:simplePos x="0" y="0"/>
                <wp:positionH relativeFrom="column">
                  <wp:posOffset>2540602</wp:posOffset>
                </wp:positionH>
                <wp:positionV relativeFrom="paragraph">
                  <wp:posOffset>38122</wp:posOffset>
                </wp:positionV>
                <wp:extent cx="71694" cy="51837"/>
                <wp:effectExtent l="0" t="0" r="5080" b="5715"/>
                <wp:wrapNone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4" cy="51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28E5">
            <w:rPr>
              <w:rFonts w:ascii="Verdana" w:hAnsi="Verdana"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8FD8810" wp14:editId="40278410">
                    <wp:simplePos x="0" y="0"/>
                    <wp:positionH relativeFrom="column">
                      <wp:posOffset>1407160</wp:posOffset>
                    </wp:positionH>
                    <wp:positionV relativeFrom="paragraph">
                      <wp:posOffset>180340</wp:posOffset>
                    </wp:positionV>
                    <wp:extent cx="2381250" cy="0"/>
                    <wp:effectExtent l="0" t="0" r="0" b="0"/>
                    <wp:wrapNone/>
                    <wp:docPr id="7" name="Łącznik prosty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812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5A9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FEDDC4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pt,14.2pt" to="298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" strokecolor="#005a96" strokeweight=".5pt">
                    <v:stroke joinstyle="miter"/>
                  </v:line>
                </w:pict>
              </mc:Fallback>
            </mc:AlternateContent>
          </w:r>
          <w:r w:rsidR="005E60F2">
            <w:rPr>
              <w:rFonts w:ascii="Verdana" w:hAnsi="Verdana"/>
              <w:color w:val="000000" w:themeColor="text1"/>
              <w:sz w:val="14"/>
              <w:szCs w:val="14"/>
            </w:rPr>
            <w:t xml:space="preserve">                                                        </w:t>
          </w:r>
          <w:r w:rsidR="00B30611" w:rsidRPr="00EB586A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Verdana" w:hAnsi="Verdana"/>
              <w:color w:val="000000" w:themeColor="text1"/>
              <w:sz w:val="14"/>
              <w:szCs w:val="14"/>
            </w:rPr>
            <w:t xml:space="preserve">   </w:t>
          </w:r>
          <w:r w:rsidR="00B30611" w:rsidRPr="00EB586A">
            <w:rPr>
              <w:rFonts w:ascii="Verdana" w:hAnsi="Verdana"/>
              <w:color w:val="000000" w:themeColor="text1"/>
              <w:sz w:val="14"/>
              <w:szCs w:val="14"/>
            </w:rPr>
            <w:t xml:space="preserve">58 740 43 00  </w:t>
          </w:r>
          <w:r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 w:rsidR="00B30611" w:rsidRPr="00EB586A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 w:rsidR="00B30611" w:rsidRPr="00EB586A">
            <w:rPr>
              <w:rFonts w:ascii="Verdana" w:hAnsi="Verdana"/>
              <w:color w:val="000000" w:themeColor="text1"/>
              <w:sz w:val="14"/>
              <w:szCs w:val="14"/>
            </w:rPr>
            <w:t>sekretariat@strefa.gda.pl</w:t>
          </w:r>
          <w:bookmarkEnd w:id="0"/>
        </w:p>
      </w:tc>
    </w:tr>
  </w:tbl>
  <w:p w14:paraId="10470101" w14:textId="77777777" w:rsidR="00286320" w:rsidRDefault="00286320" w:rsidP="000728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31848"/>
    <w:multiLevelType w:val="hybridMultilevel"/>
    <w:tmpl w:val="75D28764"/>
    <w:lvl w:ilvl="0" w:tplc="887C9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581C"/>
    <w:multiLevelType w:val="hybridMultilevel"/>
    <w:tmpl w:val="C166F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1952"/>
    <w:multiLevelType w:val="hybridMultilevel"/>
    <w:tmpl w:val="211A6080"/>
    <w:lvl w:ilvl="0" w:tplc="7E1C5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20"/>
    <w:rsid w:val="00022487"/>
    <w:rsid w:val="000318BE"/>
    <w:rsid w:val="00031DA8"/>
    <w:rsid w:val="00057B06"/>
    <w:rsid w:val="0006769C"/>
    <w:rsid w:val="000679A4"/>
    <w:rsid w:val="000728E5"/>
    <w:rsid w:val="00073F1E"/>
    <w:rsid w:val="00074648"/>
    <w:rsid w:val="000C43FD"/>
    <w:rsid w:val="000E0423"/>
    <w:rsid w:val="001052D5"/>
    <w:rsid w:val="001248B1"/>
    <w:rsid w:val="00135224"/>
    <w:rsid w:val="0017388A"/>
    <w:rsid w:val="001842A4"/>
    <w:rsid w:val="001D7EEF"/>
    <w:rsid w:val="001F4780"/>
    <w:rsid w:val="002125E1"/>
    <w:rsid w:val="002371E2"/>
    <w:rsid w:val="00242AC4"/>
    <w:rsid w:val="0026040A"/>
    <w:rsid w:val="00265469"/>
    <w:rsid w:val="002716C7"/>
    <w:rsid w:val="00276103"/>
    <w:rsid w:val="00281353"/>
    <w:rsid w:val="00286320"/>
    <w:rsid w:val="00296DF8"/>
    <w:rsid w:val="002A053C"/>
    <w:rsid w:val="002A26A6"/>
    <w:rsid w:val="002D3AE9"/>
    <w:rsid w:val="003160BD"/>
    <w:rsid w:val="00321179"/>
    <w:rsid w:val="003324C0"/>
    <w:rsid w:val="003411DE"/>
    <w:rsid w:val="003559EB"/>
    <w:rsid w:val="003A42C7"/>
    <w:rsid w:val="003B11F6"/>
    <w:rsid w:val="003C112C"/>
    <w:rsid w:val="003C3E07"/>
    <w:rsid w:val="003C5F7C"/>
    <w:rsid w:val="003D00F3"/>
    <w:rsid w:val="003D1F4D"/>
    <w:rsid w:val="003D63C0"/>
    <w:rsid w:val="003F162E"/>
    <w:rsid w:val="00421664"/>
    <w:rsid w:val="0043065E"/>
    <w:rsid w:val="00462231"/>
    <w:rsid w:val="00486905"/>
    <w:rsid w:val="004A738A"/>
    <w:rsid w:val="004B53FE"/>
    <w:rsid w:val="004D022C"/>
    <w:rsid w:val="0051368C"/>
    <w:rsid w:val="00533BD9"/>
    <w:rsid w:val="00540B8A"/>
    <w:rsid w:val="005471C1"/>
    <w:rsid w:val="00553832"/>
    <w:rsid w:val="005612FA"/>
    <w:rsid w:val="00575987"/>
    <w:rsid w:val="00582B49"/>
    <w:rsid w:val="00585B29"/>
    <w:rsid w:val="005B6B7B"/>
    <w:rsid w:val="005E60F2"/>
    <w:rsid w:val="005F05AB"/>
    <w:rsid w:val="00624E23"/>
    <w:rsid w:val="00636346"/>
    <w:rsid w:val="0064514A"/>
    <w:rsid w:val="00646EA1"/>
    <w:rsid w:val="00661DD3"/>
    <w:rsid w:val="006669F2"/>
    <w:rsid w:val="00690223"/>
    <w:rsid w:val="006D4581"/>
    <w:rsid w:val="006E5645"/>
    <w:rsid w:val="006F2C6E"/>
    <w:rsid w:val="00715EEC"/>
    <w:rsid w:val="00727E62"/>
    <w:rsid w:val="0073094C"/>
    <w:rsid w:val="00732FCB"/>
    <w:rsid w:val="00737EF0"/>
    <w:rsid w:val="0074046A"/>
    <w:rsid w:val="0074542D"/>
    <w:rsid w:val="00745FDD"/>
    <w:rsid w:val="00761A9D"/>
    <w:rsid w:val="0077028F"/>
    <w:rsid w:val="007A5759"/>
    <w:rsid w:val="007B7B58"/>
    <w:rsid w:val="007C1151"/>
    <w:rsid w:val="007E6BAA"/>
    <w:rsid w:val="007F5217"/>
    <w:rsid w:val="007F7668"/>
    <w:rsid w:val="0081529C"/>
    <w:rsid w:val="00831CE8"/>
    <w:rsid w:val="00833851"/>
    <w:rsid w:val="008552B3"/>
    <w:rsid w:val="00876900"/>
    <w:rsid w:val="0088028B"/>
    <w:rsid w:val="00884B13"/>
    <w:rsid w:val="008C038D"/>
    <w:rsid w:val="008D0BDC"/>
    <w:rsid w:val="008E65AB"/>
    <w:rsid w:val="008F1F31"/>
    <w:rsid w:val="00942486"/>
    <w:rsid w:val="00946D2C"/>
    <w:rsid w:val="00974982"/>
    <w:rsid w:val="009A0182"/>
    <w:rsid w:val="009E6265"/>
    <w:rsid w:val="00A36A8C"/>
    <w:rsid w:val="00A377BD"/>
    <w:rsid w:val="00A43297"/>
    <w:rsid w:val="00A74C58"/>
    <w:rsid w:val="00AB08F4"/>
    <w:rsid w:val="00AC040C"/>
    <w:rsid w:val="00AC3456"/>
    <w:rsid w:val="00AC5C24"/>
    <w:rsid w:val="00AF1673"/>
    <w:rsid w:val="00AF408E"/>
    <w:rsid w:val="00B11635"/>
    <w:rsid w:val="00B125EE"/>
    <w:rsid w:val="00B30611"/>
    <w:rsid w:val="00B84F9A"/>
    <w:rsid w:val="00BB788F"/>
    <w:rsid w:val="00C04091"/>
    <w:rsid w:val="00C0644D"/>
    <w:rsid w:val="00C337AD"/>
    <w:rsid w:val="00C408FC"/>
    <w:rsid w:val="00C706A6"/>
    <w:rsid w:val="00C84103"/>
    <w:rsid w:val="00CA4648"/>
    <w:rsid w:val="00CE2DB5"/>
    <w:rsid w:val="00D03497"/>
    <w:rsid w:val="00D53A94"/>
    <w:rsid w:val="00D82BA0"/>
    <w:rsid w:val="00D96ABA"/>
    <w:rsid w:val="00DC3BBA"/>
    <w:rsid w:val="00DD1EE9"/>
    <w:rsid w:val="00DF4369"/>
    <w:rsid w:val="00E11B0C"/>
    <w:rsid w:val="00E5367F"/>
    <w:rsid w:val="00E612EE"/>
    <w:rsid w:val="00E85CC7"/>
    <w:rsid w:val="00E94FEB"/>
    <w:rsid w:val="00EA42FD"/>
    <w:rsid w:val="00EB586A"/>
    <w:rsid w:val="00EE2A29"/>
    <w:rsid w:val="00EE3B8F"/>
    <w:rsid w:val="00EE4931"/>
    <w:rsid w:val="00EE6BCA"/>
    <w:rsid w:val="00F004A7"/>
    <w:rsid w:val="00F13E75"/>
    <w:rsid w:val="00F70902"/>
    <w:rsid w:val="00F928B1"/>
    <w:rsid w:val="00F944E6"/>
    <w:rsid w:val="00FA24F3"/>
    <w:rsid w:val="00FC7BA4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F91819"/>
  <w15:chartTrackingRefBased/>
  <w15:docId w15:val="{B89DADBF-E2A5-4152-B847-E2FCB30D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23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32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86320"/>
  </w:style>
  <w:style w:type="paragraph" w:styleId="Stopka">
    <w:name w:val="footer"/>
    <w:basedOn w:val="Normalny"/>
    <w:link w:val="StopkaZnak"/>
    <w:uiPriority w:val="99"/>
    <w:unhideWhenUsed/>
    <w:rsid w:val="0028632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86320"/>
  </w:style>
  <w:style w:type="character" w:styleId="Hipercze">
    <w:name w:val="Hyperlink"/>
    <w:basedOn w:val="Domylnaczcionkaakapitu"/>
    <w:uiPriority w:val="99"/>
    <w:unhideWhenUsed/>
    <w:rsid w:val="002863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32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3D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5367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BAA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BA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46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9">
    <w:name w:val="text9"/>
    <w:basedOn w:val="Domylnaczcionkaakapitu"/>
    <w:rsid w:val="00F004A7"/>
  </w:style>
  <w:style w:type="paragraph" w:styleId="Tekstpodstawowywcity2">
    <w:name w:val="Body Text Indent 2"/>
    <w:basedOn w:val="Normalny"/>
    <w:link w:val="Tekstpodstawowywcity2Znak"/>
    <w:rsid w:val="00F004A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0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646EA1"/>
    <w:pPr>
      <w:pBdr>
        <w:bottom w:val="single" w:sz="12" w:space="4" w:color="39A5B7"/>
      </w:pBdr>
      <w:spacing w:after="120"/>
      <w:contextualSpacing/>
    </w:pPr>
    <w:rPr>
      <w:rFonts w:ascii="Cambria" w:eastAsia="HGMinchoB" w:hAnsi="Cambria" w:cs="Times New Roman"/>
      <w:color w:val="2A7B88"/>
      <w:kern w:val="28"/>
      <w:sz w:val="56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646EA1"/>
    <w:rPr>
      <w:rFonts w:ascii="Cambria" w:eastAsia="HGMinchoB" w:hAnsi="Cambria" w:cs="Times New Roman"/>
      <w:color w:val="2A7B88"/>
      <w:kern w:val="28"/>
      <w:sz w:val="56"/>
      <w:lang w:eastAsia="ja-JP"/>
    </w:rPr>
  </w:style>
  <w:style w:type="paragraph" w:styleId="Akapitzlist">
    <w:name w:val="List Paragraph"/>
    <w:basedOn w:val="Normalny"/>
    <w:uiPriority w:val="34"/>
    <w:qFormat/>
    <w:rsid w:val="00646EA1"/>
    <w:pPr>
      <w:spacing w:after="160" w:line="259" w:lineRule="auto"/>
      <w:ind w:left="720"/>
      <w:contextualSpacing/>
    </w:pPr>
    <w:rPr>
      <w:rFonts w:eastAsia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61A9D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1A9D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AC345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7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7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770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ospan.pl" TargetMode="External"/><Relationship Id="rId13" Type="http://schemas.openxmlformats.org/officeDocument/2006/relationships/hyperlink" Target="http://www.hydromega.com.pl" TargetMode="External"/><Relationship Id="rId18" Type="http://schemas.openxmlformats.org/officeDocument/2006/relationships/hyperlink" Target="https://teams.microsoft.com/l/meetup-join/19%3ameeting_ZWNjZjY2ZTAtNGQ2Mi00MDA5LWEwZWEtOGI4NjA4NmEzODYz%40thread.v2/0?context=%7b%22Tid%22%3a%2228390fa3-42a6-48ee-a9c3-9603a00c12a5%22%2c%22Oid%22%3a%226a4720c1-5199-4c8f-b6b9-0eaba573f3a6%22%7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jabil.com/contact/locations/kwidzy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ZjYzYWEwYzctMjMwNy00Y2FiLTkyOWEtMzRmOWZlYzI2Njdi%40thread.v2/0?context=%7b%22Tid%22%3a%2228390fa3-42a6-48ee-a9c3-9603a00c12a5%22%2c%22Oid%22%3a%226a4720c1-5199-4c8f-b6b9-0eaba573f3a6%22%7d" TargetMode="External"/><Relationship Id="rId17" Type="http://schemas.openxmlformats.org/officeDocument/2006/relationships/hyperlink" Target="http://www.skat.com.pl" TargetMode="External"/><Relationship Id="rId25" Type="http://schemas.openxmlformats.org/officeDocument/2006/relationships/hyperlink" Target="mailto:n.bojarska@strefa.gd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MzcwZjk5MGYtY2VkMi00NjdmLTk5NTUtY2ZlNTMzNTljZjRj%40thread.v2/0?context=%7b%22Tid%22%3a%2228390fa3-42a6-48ee-a9c3-9603a00c12a5%22%2c%22Oid%22%3a%226a4720c1-5199-4c8f-b6b9-0eaba573f3a6%22%7d" TargetMode="External"/><Relationship Id="rId20" Type="http://schemas.openxmlformats.org/officeDocument/2006/relationships/hyperlink" Target="https://teams.microsoft.com/l/meetup-join/19%3ameeting_Zjg0ZDU3MWMtMmJhNS00NDAzLWEzMTctMTc1YTU3NTE0MDJi%40thread.v2/0?context=%7b%22Tid%22%3a%2228390fa3-42a6-48ee-a9c3-9603a00c12a5%22%2c%22Oid%22%3a%226a4720c1-5199-4c8f-b6b9-0eaba573f3a6%22%7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roup.com.pl" TargetMode="External"/><Relationship Id="rId24" Type="http://schemas.openxmlformats.org/officeDocument/2006/relationships/hyperlink" Target="https://teams.microsoft.com/l/meetup-join/19%3ameeting_Nzg5ZjEzNDUtNDMyYi00NjYyLWI4MzYtZTliNmM5MTAyNWFh%40thread.v2/0?context=%7b%22Tid%22%3a%2228390fa3-42a6-48ee-a9c3-9603a00c12a5%22%2c%22Oid%22%3a%226a4720c1-5199-4c8f-b6b9-0eaba573f3a6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lex.com" TargetMode="External"/><Relationship Id="rId23" Type="http://schemas.openxmlformats.org/officeDocument/2006/relationships/hyperlink" Target="https://teams.microsoft.com/l/meetup-join/19%3ameeting_ZGM3NTQyODgtOWE1Ny00M2E5LWI4OTctODQ1NjY1ZGQ3ZmFk%40thread.v2/0?context=%7b%22Tid%22%3a%2228390fa3-42a6-48ee-a9c3-9603a00c12a5%22%2c%22Oid%22%3a%226a4720c1-5199-4c8f-b6b9-0eaba573f3a6%22%7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NGNmMjU1MWItY2M1Zi00ZTA2LTk1N2YtNGI0ZGE1NzUwMWE5%40thread.v2/0?context=%7b%22Tid%22%3a%2228390fa3-42a6-48ee-a9c3-9603a00c12a5%22%2c%22Oid%22%3a%226a4720c1-5199-4c8f-b6b9-0eaba573f3a6%22%7d" TargetMode="External"/><Relationship Id="rId19" Type="http://schemas.openxmlformats.org/officeDocument/2006/relationships/hyperlink" Target="http://www.westroc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WJiNjQ1NjQtMzY3Yi00N2E5LWIzMTMtOGVjZTc3MjNmN2Yy%40thread.v2/0?context=%7b%22Tid%22%3a%2228390fa3-42a6-48ee-a9c3-9603a00c12a5%22%2c%22Oid%22%3a%226a4720c1-5199-4c8f-b6b9-0eaba573f3a6%22%7d" TargetMode="External"/><Relationship Id="rId14" Type="http://schemas.openxmlformats.org/officeDocument/2006/relationships/hyperlink" Target="https://teams.microsoft.com/l/meetup-join/19%3ameeting_YWRjOTNhYTctZDVmMC00MTVhLTlkZmEtZjA0MzA0NDEyNWRk%40thread.v2/0?context=%7b%22Tid%22%3a%2228390fa3-42a6-48ee-a9c3-9603a00c12a5%22%2c%22Oid%22%3a%226a4720c1-5199-4c8f-b6b9-0eaba573f3a6%22%7d" TargetMode="External"/><Relationship Id="rId22" Type="http://schemas.openxmlformats.org/officeDocument/2006/relationships/hyperlink" Target="https://teams.microsoft.com/l/meetup-join/19%3ameeting_ZTZmMDVkYmUtMzVmMS00MTE5LTkxZjAtOTMzYjkwYTM0NmY3%40thread.v2/0?context=%7b%22Tid%22%3a%2228390fa3-42a6-48ee-a9c3-9603a00c12a5%22%2c%22Oid%22%3a%226a4720c1-5199-4c8f-b6b9-0eaba573f3a6%22%7d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A6E3-08B2-4AE0-B354-B17BCE4E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1714</Words>
  <Characters>10289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Natalia Bojarska-Cieślukowska</cp:lastModifiedBy>
  <cp:revision>87</cp:revision>
  <cp:lastPrinted>2020-08-26T09:29:00Z</cp:lastPrinted>
  <dcterms:created xsi:type="dcterms:W3CDTF">2021-02-25T08:18:00Z</dcterms:created>
  <dcterms:modified xsi:type="dcterms:W3CDTF">2021-02-26T09:49:00Z</dcterms:modified>
</cp:coreProperties>
</file>