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084"/>
      </w:tblGrid>
      <w:tr w:rsidR="00402DE5" w:rsidRPr="00F468AC" w:rsidTr="00D0208D">
        <w:tc>
          <w:tcPr>
            <w:tcW w:w="4219" w:type="dxa"/>
            <w:shd w:val="clear" w:color="auto" w:fill="auto"/>
          </w:tcPr>
          <w:p w:rsidR="00402DE5" w:rsidRPr="00F468AC" w:rsidRDefault="00402DE5" w:rsidP="00D0208D">
            <w:pPr>
              <w:spacing w:line="36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F468AC">
              <w:rPr>
                <w:rFonts w:ascii="Times New Roman" w:hAnsi="Times New Roman"/>
                <w:b/>
                <w:sz w:val="20"/>
                <w:szCs w:val="24"/>
              </w:rPr>
              <w:t>Opis przykładowego miernika</w:t>
            </w:r>
          </w:p>
        </w:tc>
        <w:tc>
          <w:tcPr>
            <w:tcW w:w="3084" w:type="dxa"/>
            <w:shd w:val="clear" w:color="auto" w:fill="auto"/>
          </w:tcPr>
          <w:p w:rsidR="00402DE5" w:rsidRPr="00F468AC" w:rsidRDefault="00402DE5" w:rsidP="00D0208D">
            <w:pPr>
              <w:spacing w:line="36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F468AC">
              <w:rPr>
                <w:rFonts w:ascii="Times New Roman" w:hAnsi="Times New Roman"/>
                <w:b/>
                <w:sz w:val="20"/>
                <w:szCs w:val="24"/>
              </w:rPr>
              <w:t>Narzędzie</w:t>
            </w:r>
          </w:p>
        </w:tc>
      </w:tr>
      <w:tr w:rsidR="00402DE5" w:rsidRPr="00F468AC" w:rsidTr="00D0208D">
        <w:tc>
          <w:tcPr>
            <w:tcW w:w="4219" w:type="dxa"/>
            <w:shd w:val="clear" w:color="auto" w:fill="auto"/>
          </w:tcPr>
          <w:p w:rsidR="00402DE5" w:rsidRPr="00F468AC" w:rsidRDefault="00402DE5" w:rsidP="00D0208D">
            <w:pPr>
              <w:spacing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84" w:type="dxa"/>
            <w:shd w:val="clear" w:color="auto" w:fill="auto"/>
          </w:tcPr>
          <w:p w:rsidR="00402DE5" w:rsidRPr="00F468AC" w:rsidRDefault="00402DE5" w:rsidP="00D0208D">
            <w:pPr>
              <w:spacing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F468AC">
              <w:rPr>
                <w:rFonts w:ascii="Times New Roman" w:hAnsi="Times New Roman"/>
                <w:sz w:val="20"/>
                <w:szCs w:val="24"/>
              </w:rPr>
              <w:t>Cel strategiczny (</w:t>
            </w:r>
            <w:proofErr w:type="spellStart"/>
            <w:r w:rsidRPr="00F468AC">
              <w:rPr>
                <w:rFonts w:ascii="Times New Roman" w:hAnsi="Times New Roman"/>
                <w:i/>
                <w:sz w:val="20"/>
                <w:szCs w:val="24"/>
              </w:rPr>
              <w:t>Goal</w:t>
            </w:r>
            <w:proofErr w:type="spellEnd"/>
            <w:r w:rsidRPr="00F468AC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</w:tr>
      <w:tr w:rsidR="00402DE5" w:rsidRPr="00F468AC" w:rsidTr="00D0208D">
        <w:tc>
          <w:tcPr>
            <w:tcW w:w="4219" w:type="dxa"/>
            <w:shd w:val="clear" w:color="auto" w:fill="auto"/>
          </w:tcPr>
          <w:p w:rsidR="00402DE5" w:rsidRPr="00F468AC" w:rsidRDefault="00402DE5" w:rsidP="00D0208D">
            <w:pPr>
              <w:spacing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84" w:type="dxa"/>
            <w:shd w:val="clear" w:color="auto" w:fill="auto"/>
          </w:tcPr>
          <w:p w:rsidR="00402DE5" w:rsidRPr="00F468AC" w:rsidRDefault="00402DE5" w:rsidP="00D0208D">
            <w:pPr>
              <w:spacing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F468AC">
              <w:rPr>
                <w:rFonts w:ascii="Times New Roman" w:hAnsi="Times New Roman"/>
                <w:sz w:val="20"/>
                <w:szCs w:val="24"/>
              </w:rPr>
              <w:t>KPI</w:t>
            </w:r>
          </w:p>
        </w:tc>
      </w:tr>
      <w:tr w:rsidR="00402DE5" w:rsidRPr="00F468AC" w:rsidTr="00D0208D">
        <w:tc>
          <w:tcPr>
            <w:tcW w:w="4219" w:type="dxa"/>
            <w:shd w:val="clear" w:color="auto" w:fill="auto"/>
          </w:tcPr>
          <w:p w:rsidR="00402DE5" w:rsidRPr="00F468AC" w:rsidRDefault="00402DE5" w:rsidP="00D0208D">
            <w:pPr>
              <w:spacing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84" w:type="dxa"/>
            <w:shd w:val="clear" w:color="auto" w:fill="auto"/>
          </w:tcPr>
          <w:p w:rsidR="00402DE5" w:rsidRPr="00F468AC" w:rsidRDefault="00402DE5" w:rsidP="00D0208D">
            <w:pPr>
              <w:spacing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F468AC">
              <w:rPr>
                <w:rFonts w:ascii="Times New Roman" w:hAnsi="Times New Roman"/>
                <w:sz w:val="20"/>
                <w:szCs w:val="24"/>
              </w:rPr>
              <w:t>Inicjatywa</w:t>
            </w:r>
          </w:p>
        </w:tc>
      </w:tr>
      <w:tr w:rsidR="00402DE5" w:rsidRPr="00F468AC" w:rsidTr="00D0208D">
        <w:tc>
          <w:tcPr>
            <w:tcW w:w="4219" w:type="dxa"/>
            <w:shd w:val="clear" w:color="auto" w:fill="auto"/>
          </w:tcPr>
          <w:p w:rsidR="00402DE5" w:rsidRPr="00F468AC" w:rsidRDefault="00402DE5" w:rsidP="00D0208D">
            <w:pPr>
              <w:spacing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84" w:type="dxa"/>
            <w:shd w:val="clear" w:color="auto" w:fill="auto"/>
          </w:tcPr>
          <w:p w:rsidR="00402DE5" w:rsidRPr="00F468AC" w:rsidRDefault="00402DE5" w:rsidP="00D0208D">
            <w:pPr>
              <w:spacing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F468AC">
              <w:rPr>
                <w:rFonts w:ascii="Times New Roman" w:hAnsi="Times New Roman"/>
                <w:sz w:val="20"/>
                <w:szCs w:val="24"/>
              </w:rPr>
              <w:t>Miara</w:t>
            </w:r>
          </w:p>
        </w:tc>
      </w:tr>
      <w:tr w:rsidR="00402DE5" w:rsidRPr="00F468AC" w:rsidTr="00D0208D">
        <w:tc>
          <w:tcPr>
            <w:tcW w:w="4219" w:type="dxa"/>
            <w:shd w:val="clear" w:color="auto" w:fill="auto"/>
          </w:tcPr>
          <w:p w:rsidR="00402DE5" w:rsidRPr="00F468AC" w:rsidRDefault="00402DE5" w:rsidP="00D0208D">
            <w:pPr>
              <w:spacing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84" w:type="dxa"/>
            <w:shd w:val="clear" w:color="auto" w:fill="auto"/>
          </w:tcPr>
          <w:p w:rsidR="00402DE5" w:rsidRPr="00F468AC" w:rsidRDefault="00402DE5" w:rsidP="00D0208D">
            <w:pPr>
              <w:spacing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F468AC">
              <w:rPr>
                <w:rFonts w:ascii="Times New Roman" w:hAnsi="Times New Roman"/>
                <w:sz w:val="20"/>
                <w:szCs w:val="24"/>
              </w:rPr>
              <w:t>Kamień milowy</w:t>
            </w:r>
          </w:p>
        </w:tc>
      </w:tr>
      <w:tr w:rsidR="00402DE5" w:rsidRPr="00F468AC" w:rsidTr="00D0208D">
        <w:tc>
          <w:tcPr>
            <w:tcW w:w="4219" w:type="dxa"/>
            <w:shd w:val="clear" w:color="auto" w:fill="auto"/>
          </w:tcPr>
          <w:p w:rsidR="00402DE5" w:rsidRPr="00F468AC" w:rsidRDefault="00402DE5" w:rsidP="00D0208D">
            <w:pPr>
              <w:spacing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84" w:type="dxa"/>
            <w:shd w:val="clear" w:color="auto" w:fill="auto"/>
          </w:tcPr>
          <w:p w:rsidR="00402DE5" w:rsidRPr="00F468AC" w:rsidRDefault="00402DE5" w:rsidP="00D0208D">
            <w:pPr>
              <w:spacing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F468AC">
              <w:rPr>
                <w:rFonts w:ascii="Times New Roman" w:hAnsi="Times New Roman"/>
                <w:sz w:val="20"/>
                <w:szCs w:val="24"/>
              </w:rPr>
              <w:t>Misja przedsiębiorstwa</w:t>
            </w:r>
          </w:p>
        </w:tc>
      </w:tr>
      <w:tr w:rsidR="00402DE5" w:rsidRPr="00F468AC" w:rsidTr="00D0208D">
        <w:tc>
          <w:tcPr>
            <w:tcW w:w="4219" w:type="dxa"/>
            <w:shd w:val="clear" w:color="auto" w:fill="auto"/>
          </w:tcPr>
          <w:p w:rsidR="00402DE5" w:rsidRPr="00F468AC" w:rsidRDefault="00402DE5" w:rsidP="00D0208D">
            <w:pPr>
              <w:spacing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84" w:type="dxa"/>
            <w:shd w:val="clear" w:color="auto" w:fill="auto"/>
          </w:tcPr>
          <w:p w:rsidR="00402DE5" w:rsidRPr="00F468AC" w:rsidRDefault="00402DE5" w:rsidP="00D0208D">
            <w:pPr>
              <w:spacing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F468AC">
              <w:rPr>
                <w:rFonts w:ascii="Times New Roman" w:hAnsi="Times New Roman"/>
                <w:sz w:val="20"/>
                <w:szCs w:val="24"/>
              </w:rPr>
              <w:t>Program</w:t>
            </w:r>
          </w:p>
        </w:tc>
      </w:tr>
      <w:tr w:rsidR="00402DE5" w:rsidRPr="00F468AC" w:rsidTr="00D0208D">
        <w:tc>
          <w:tcPr>
            <w:tcW w:w="4219" w:type="dxa"/>
            <w:shd w:val="clear" w:color="auto" w:fill="auto"/>
          </w:tcPr>
          <w:p w:rsidR="00402DE5" w:rsidRPr="00F468AC" w:rsidRDefault="00402DE5" w:rsidP="00D0208D">
            <w:pPr>
              <w:spacing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84" w:type="dxa"/>
            <w:shd w:val="clear" w:color="auto" w:fill="auto"/>
          </w:tcPr>
          <w:p w:rsidR="00402DE5" w:rsidRPr="00F468AC" w:rsidRDefault="00402DE5" w:rsidP="00D0208D">
            <w:pPr>
              <w:spacing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F468AC">
              <w:rPr>
                <w:rFonts w:ascii="Times New Roman" w:hAnsi="Times New Roman"/>
                <w:sz w:val="20"/>
                <w:szCs w:val="24"/>
              </w:rPr>
              <w:t>Cel rynkowy (ta</w:t>
            </w:r>
            <w:r w:rsidRPr="00F468AC">
              <w:rPr>
                <w:rFonts w:ascii="Times New Roman" w:hAnsi="Times New Roman"/>
                <w:sz w:val="20"/>
                <w:szCs w:val="24"/>
              </w:rPr>
              <w:t>r</w:t>
            </w:r>
            <w:r w:rsidRPr="00F468AC">
              <w:rPr>
                <w:rFonts w:ascii="Times New Roman" w:hAnsi="Times New Roman"/>
                <w:sz w:val="20"/>
                <w:szCs w:val="24"/>
              </w:rPr>
              <w:t>get)</w:t>
            </w:r>
          </w:p>
        </w:tc>
      </w:tr>
      <w:tr w:rsidR="00402DE5" w:rsidRPr="00F468AC" w:rsidTr="00D0208D">
        <w:tc>
          <w:tcPr>
            <w:tcW w:w="4219" w:type="dxa"/>
            <w:shd w:val="clear" w:color="auto" w:fill="auto"/>
          </w:tcPr>
          <w:p w:rsidR="00402DE5" w:rsidRPr="00F468AC" w:rsidRDefault="00402DE5" w:rsidP="00D0208D">
            <w:pPr>
              <w:spacing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84" w:type="dxa"/>
            <w:shd w:val="clear" w:color="auto" w:fill="auto"/>
          </w:tcPr>
          <w:p w:rsidR="00402DE5" w:rsidRPr="00F468AC" w:rsidRDefault="00402DE5" w:rsidP="00D0208D">
            <w:pPr>
              <w:spacing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F468AC">
              <w:rPr>
                <w:rFonts w:ascii="Times New Roman" w:hAnsi="Times New Roman"/>
                <w:sz w:val="20"/>
                <w:szCs w:val="24"/>
              </w:rPr>
              <w:t>Zadanie</w:t>
            </w:r>
          </w:p>
        </w:tc>
      </w:tr>
      <w:tr w:rsidR="00402DE5" w:rsidRPr="00F468AC" w:rsidTr="00D0208D">
        <w:tc>
          <w:tcPr>
            <w:tcW w:w="4219" w:type="dxa"/>
            <w:shd w:val="clear" w:color="auto" w:fill="auto"/>
          </w:tcPr>
          <w:p w:rsidR="00402DE5" w:rsidRPr="00F468AC" w:rsidRDefault="00402DE5" w:rsidP="00D0208D">
            <w:pPr>
              <w:spacing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84" w:type="dxa"/>
            <w:shd w:val="clear" w:color="auto" w:fill="auto"/>
          </w:tcPr>
          <w:p w:rsidR="00402DE5" w:rsidRPr="00F468AC" w:rsidRDefault="00402DE5" w:rsidP="00D0208D">
            <w:pPr>
              <w:spacing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F468AC">
              <w:rPr>
                <w:rFonts w:ascii="Times New Roman" w:hAnsi="Times New Roman"/>
                <w:sz w:val="20"/>
                <w:szCs w:val="24"/>
              </w:rPr>
              <w:t>Generator wartości</w:t>
            </w:r>
          </w:p>
        </w:tc>
      </w:tr>
      <w:tr w:rsidR="00402DE5" w:rsidRPr="00F468AC" w:rsidTr="00D0208D">
        <w:tc>
          <w:tcPr>
            <w:tcW w:w="4219" w:type="dxa"/>
            <w:shd w:val="clear" w:color="auto" w:fill="auto"/>
          </w:tcPr>
          <w:p w:rsidR="00402DE5" w:rsidRPr="00F468AC" w:rsidRDefault="00402DE5" w:rsidP="00D0208D">
            <w:pPr>
              <w:spacing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84" w:type="dxa"/>
            <w:shd w:val="clear" w:color="auto" w:fill="auto"/>
          </w:tcPr>
          <w:p w:rsidR="00402DE5" w:rsidRPr="00F468AC" w:rsidRDefault="00402DE5" w:rsidP="00D0208D">
            <w:pPr>
              <w:spacing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F468AC">
              <w:rPr>
                <w:rFonts w:ascii="Times New Roman" w:hAnsi="Times New Roman"/>
                <w:sz w:val="20"/>
                <w:szCs w:val="24"/>
              </w:rPr>
              <w:t>Wizja przedsiębiorstwa</w:t>
            </w:r>
          </w:p>
        </w:tc>
      </w:tr>
      <w:tr w:rsidR="00402DE5" w:rsidRPr="00F468AC" w:rsidTr="00D0208D">
        <w:tc>
          <w:tcPr>
            <w:tcW w:w="4219" w:type="dxa"/>
            <w:shd w:val="clear" w:color="auto" w:fill="auto"/>
          </w:tcPr>
          <w:p w:rsidR="00402DE5" w:rsidRPr="00F468AC" w:rsidRDefault="00402DE5" w:rsidP="00D0208D">
            <w:pPr>
              <w:spacing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84" w:type="dxa"/>
            <w:shd w:val="clear" w:color="auto" w:fill="auto"/>
          </w:tcPr>
          <w:p w:rsidR="00402DE5" w:rsidRPr="00F468AC" w:rsidRDefault="00402DE5" w:rsidP="00D0208D">
            <w:pPr>
              <w:spacing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F468AC">
              <w:rPr>
                <w:rFonts w:ascii="Times New Roman" w:hAnsi="Times New Roman"/>
                <w:sz w:val="20"/>
                <w:szCs w:val="24"/>
              </w:rPr>
              <w:t>Wartość przedsiębio</w:t>
            </w:r>
            <w:r w:rsidRPr="00F468AC">
              <w:rPr>
                <w:rFonts w:ascii="Times New Roman" w:hAnsi="Times New Roman"/>
                <w:sz w:val="20"/>
                <w:szCs w:val="24"/>
              </w:rPr>
              <w:t>r</w:t>
            </w:r>
            <w:r w:rsidRPr="00F468AC">
              <w:rPr>
                <w:rFonts w:ascii="Times New Roman" w:hAnsi="Times New Roman"/>
                <w:sz w:val="20"/>
                <w:szCs w:val="24"/>
              </w:rPr>
              <w:t>stwa</w:t>
            </w:r>
          </w:p>
        </w:tc>
      </w:tr>
    </w:tbl>
    <w:p w:rsidR="006A3800" w:rsidRDefault="006A3800">
      <w:bookmarkStart w:id="0" w:name="_GoBack"/>
      <w:bookmarkEnd w:id="0"/>
    </w:p>
    <w:sectPr w:rsidR="006A3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E5"/>
    <w:rsid w:val="00402DE5"/>
    <w:rsid w:val="006A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37EC0-AA83-4927-85C6-1F4DBBEB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2DE5"/>
    <w:pPr>
      <w:spacing w:after="0" w:line="240" w:lineRule="auto"/>
      <w:jc w:val="both"/>
    </w:pPr>
    <w:rPr>
      <w:rFonts w:ascii="Palatino Linotype" w:eastAsia="Times New Roman" w:hAnsi="Palatino Linotype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GDAŃSKI, WYDZIAŁ ZARZĄDZANIA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Próchniak</dc:creator>
  <cp:keywords/>
  <dc:description/>
  <cp:lastModifiedBy>Joanna Próchniak</cp:lastModifiedBy>
  <cp:revision>1</cp:revision>
  <dcterms:created xsi:type="dcterms:W3CDTF">2020-05-03T21:54:00Z</dcterms:created>
  <dcterms:modified xsi:type="dcterms:W3CDTF">2020-05-03T21:59:00Z</dcterms:modified>
</cp:coreProperties>
</file>